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C4" w:rsidRDefault="005671D3">
      <w:pPr>
        <w:pStyle w:val="Heading1"/>
        <w:spacing w:before="67"/>
      </w:pPr>
      <w:r>
        <w:pict>
          <v:shape id="_x0000_s1056" style="position:absolute;left:0;text-align:left;margin-left:37.5pt;margin-top:18.95pt;width:520pt;height:.1pt;z-index:-15728640;mso-wrap-distance-left:0;mso-wrap-distance-right:0;mso-position-horizontal-relative:page" coordorigin="750,379" coordsize="10400,0" path="m750,379r10400,e" filled="f">
            <v:path arrowok="t"/>
            <w10:wrap type="topAndBottom" anchorx="page"/>
          </v:shape>
        </w:pict>
      </w:r>
      <w:r>
        <w:t>IOP Conference Series: Earth and Environmental Science</w:t>
      </w: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rPr>
          <w:rFonts w:ascii="Arial MT"/>
          <w:sz w:val="20"/>
        </w:rPr>
        <w:sectPr w:rsidR="004216C4">
          <w:type w:val="continuous"/>
          <w:pgSz w:w="11900" w:h="16840"/>
          <w:pgMar w:top="660" w:right="640" w:bottom="280" w:left="640" w:header="720" w:footer="720" w:gutter="0"/>
          <w:cols w:space="720"/>
        </w:sectPr>
      </w:pPr>
    </w:p>
    <w:p w:rsidR="004216C4" w:rsidRDefault="004216C4">
      <w:pPr>
        <w:pStyle w:val="BodyText"/>
        <w:spacing w:before="2"/>
        <w:rPr>
          <w:rFonts w:ascii="Arial MT"/>
        </w:rPr>
      </w:pPr>
    </w:p>
    <w:p w:rsidR="004216C4" w:rsidRDefault="005671D3">
      <w:pPr>
        <w:ind w:left="14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PAPER • </w:t>
      </w:r>
      <w:r>
        <w:rPr>
          <w:rFonts w:ascii="Arial" w:hAnsi="Arial"/>
          <w:b/>
          <w:color w:val="FF0000"/>
          <w:sz w:val="18"/>
        </w:rPr>
        <w:t>OPEN ACCESS</w:t>
      </w:r>
    </w:p>
    <w:p w:rsidR="004216C4" w:rsidRDefault="004216C4">
      <w:pPr>
        <w:pStyle w:val="BodyText"/>
        <w:spacing w:before="8"/>
        <w:rPr>
          <w:rFonts w:ascii="Arial"/>
          <w:b/>
          <w:sz w:val="18"/>
        </w:rPr>
      </w:pPr>
    </w:p>
    <w:p w:rsidR="004216C4" w:rsidRDefault="005671D3">
      <w:pPr>
        <w:spacing w:line="249" w:lineRule="auto"/>
        <w:ind w:left="140"/>
        <w:rPr>
          <w:rFonts w:ascii="Arial MT"/>
          <w:sz w:val="32"/>
        </w:rPr>
      </w:pPr>
      <w:r>
        <w:rPr>
          <w:rFonts w:ascii="Arial MT"/>
          <w:sz w:val="32"/>
        </w:rPr>
        <w:t>Strategy</w:t>
      </w:r>
      <w:r>
        <w:rPr>
          <w:rFonts w:ascii="Arial MT"/>
          <w:spacing w:val="-7"/>
          <w:sz w:val="32"/>
        </w:rPr>
        <w:t xml:space="preserve"> </w:t>
      </w:r>
      <w:r>
        <w:rPr>
          <w:rFonts w:ascii="Arial MT"/>
          <w:sz w:val="32"/>
        </w:rPr>
        <w:t>analysis</w:t>
      </w:r>
      <w:r>
        <w:rPr>
          <w:rFonts w:ascii="Arial MT"/>
          <w:spacing w:val="-7"/>
          <w:sz w:val="32"/>
        </w:rPr>
        <w:t xml:space="preserve"> </w:t>
      </w:r>
      <w:r>
        <w:rPr>
          <w:rFonts w:ascii="Arial MT"/>
          <w:sz w:val="32"/>
        </w:rPr>
        <w:t>of</w:t>
      </w:r>
      <w:r>
        <w:rPr>
          <w:rFonts w:ascii="Arial MT"/>
          <w:spacing w:val="-6"/>
          <w:sz w:val="32"/>
        </w:rPr>
        <w:t xml:space="preserve"> </w:t>
      </w:r>
      <w:r>
        <w:rPr>
          <w:rFonts w:ascii="Arial MT"/>
          <w:sz w:val="32"/>
        </w:rPr>
        <w:t>extension</w:t>
      </w:r>
      <w:r>
        <w:rPr>
          <w:rFonts w:ascii="Arial MT"/>
          <w:spacing w:val="-7"/>
          <w:sz w:val="32"/>
        </w:rPr>
        <w:t xml:space="preserve"> </w:t>
      </w:r>
      <w:r>
        <w:rPr>
          <w:rFonts w:ascii="Arial MT"/>
          <w:sz w:val="32"/>
        </w:rPr>
        <w:t>of</w:t>
      </w:r>
      <w:r>
        <w:rPr>
          <w:rFonts w:ascii="Arial MT"/>
          <w:spacing w:val="-7"/>
          <w:sz w:val="32"/>
        </w:rPr>
        <w:t xml:space="preserve"> </w:t>
      </w:r>
      <w:r>
        <w:rPr>
          <w:rFonts w:ascii="Arial MT"/>
          <w:sz w:val="32"/>
        </w:rPr>
        <w:t>performance</w:t>
      </w:r>
      <w:r>
        <w:rPr>
          <w:rFonts w:ascii="Arial MT"/>
          <w:spacing w:val="-6"/>
          <w:sz w:val="32"/>
        </w:rPr>
        <w:t xml:space="preserve"> </w:t>
      </w:r>
      <w:r>
        <w:rPr>
          <w:rFonts w:ascii="Arial MT"/>
          <w:sz w:val="32"/>
        </w:rPr>
        <w:t>in</w:t>
      </w:r>
      <w:r>
        <w:rPr>
          <w:rFonts w:ascii="Arial MT"/>
          <w:spacing w:val="-86"/>
          <w:sz w:val="32"/>
        </w:rPr>
        <w:t xml:space="preserve"> </w:t>
      </w:r>
      <w:r>
        <w:rPr>
          <w:rFonts w:ascii="Arial MT"/>
          <w:sz w:val="32"/>
        </w:rPr>
        <w:t>transfer of livestock technology innovation for</w:t>
      </w:r>
      <w:r>
        <w:rPr>
          <w:rFonts w:ascii="Arial MT"/>
          <w:spacing w:val="1"/>
          <w:sz w:val="32"/>
        </w:rPr>
        <w:t xml:space="preserve"> </w:t>
      </w:r>
      <w:r>
        <w:rPr>
          <w:rFonts w:ascii="Arial MT"/>
          <w:sz w:val="32"/>
        </w:rPr>
        <w:t>farmer</w:t>
      </w:r>
      <w:r>
        <w:rPr>
          <w:rFonts w:ascii="Arial MT"/>
          <w:spacing w:val="-2"/>
          <w:sz w:val="32"/>
        </w:rPr>
        <w:t xml:space="preserve"> </w:t>
      </w:r>
      <w:r>
        <w:rPr>
          <w:rFonts w:ascii="Arial MT"/>
          <w:sz w:val="32"/>
        </w:rPr>
        <w:t>empowerment</w:t>
      </w:r>
    </w:p>
    <w:p w:rsidR="004216C4" w:rsidRDefault="005671D3">
      <w:pPr>
        <w:spacing w:before="282"/>
        <w:ind w:left="140"/>
        <w:rPr>
          <w:rFonts w:ascii="Arial MT"/>
          <w:sz w:val="16"/>
        </w:rPr>
      </w:pPr>
      <w:r>
        <w:rPr>
          <w:rFonts w:ascii="Arial MT"/>
          <w:sz w:val="16"/>
        </w:rPr>
        <w:t xml:space="preserve">To cite this article: Agustina Abdullah </w:t>
      </w:r>
      <w:r>
        <w:rPr>
          <w:rFonts w:ascii="Arial"/>
          <w:i/>
          <w:sz w:val="16"/>
        </w:rPr>
        <w:t xml:space="preserve">et al </w:t>
      </w:r>
      <w:r>
        <w:rPr>
          <w:rFonts w:ascii="Arial MT"/>
          <w:sz w:val="16"/>
        </w:rPr>
        <w:t xml:space="preserve">2021 </w:t>
      </w:r>
      <w:r>
        <w:rPr>
          <w:rFonts w:ascii="Arial"/>
          <w:i/>
          <w:sz w:val="16"/>
        </w:rPr>
        <w:t xml:space="preserve">IOP Conf. Ser.: Earth Environ. Sci. </w:t>
      </w:r>
      <w:r>
        <w:rPr>
          <w:rFonts w:ascii="Arial"/>
          <w:b/>
          <w:sz w:val="16"/>
        </w:rPr>
        <w:t xml:space="preserve">886 </w:t>
      </w:r>
      <w:r>
        <w:rPr>
          <w:rFonts w:ascii="Arial MT"/>
          <w:sz w:val="16"/>
        </w:rPr>
        <w:t>012002</w:t>
      </w:r>
    </w:p>
    <w:p w:rsidR="004216C4" w:rsidRDefault="004216C4">
      <w:pPr>
        <w:pStyle w:val="BodyText"/>
        <w:rPr>
          <w:rFonts w:ascii="Arial MT"/>
          <w:sz w:val="18"/>
        </w:rPr>
      </w:pPr>
    </w:p>
    <w:p w:rsidR="004216C4" w:rsidRDefault="004216C4">
      <w:pPr>
        <w:pStyle w:val="BodyText"/>
        <w:rPr>
          <w:rFonts w:ascii="Arial MT"/>
          <w:sz w:val="18"/>
        </w:rPr>
      </w:pPr>
    </w:p>
    <w:p w:rsidR="004216C4" w:rsidRDefault="004216C4">
      <w:pPr>
        <w:pStyle w:val="BodyText"/>
        <w:rPr>
          <w:rFonts w:ascii="Arial MT"/>
          <w:sz w:val="18"/>
        </w:rPr>
      </w:pPr>
    </w:p>
    <w:p w:rsidR="004216C4" w:rsidRDefault="005671D3">
      <w:pPr>
        <w:spacing w:before="121"/>
        <w:ind w:left="140"/>
        <w:rPr>
          <w:rFonts w:ascii="Arial MT"/>
          <w:sz w:val="16"/>
        </w:rPr>
      </w:pPr>
      <w:r>
        <w:rPr>
          <w:rFonts w:ascii="Arial MT"/>
          <w:sz w:val="16"/>
        </w:rPr>
        <w:t>View the</w:t>
      </w:r>
      <w:r>
        <w:rPr>
          <w:rFonts w:ascii="Arial MT"/>
          <w:spacing w:val="-1"/>
          <w:sz w:val="16"/>
        </w:rPr>
        <w:t xml:space="preserve"> </w:t>
      </w:r>
      <w:hyperlink r:id="rId7">
        <w:r>
          <w:rPr>
            <w:rFonts w:ascii="Arial MT"/>
            <w:color w:val="006DB2"/>
            <w:sz w:val="16"/>
            <w:u w:val="single" w:color="006DB2"/>
          </w:rPr>
          <w:t>article online</w:t>
        </w:r>
        <w:r>
          <w:rPr>
            <w:rFonts w:ascii="Arial MT"/>
            <w:color w:val="006DB2"/>
            <w:spacing w:val="-1"/>
            <w:sz w:val="16"/>
          </w:rPr>
          <w:t xml:space="preserve"> </w:t>
        </w:r>
      </w:hyperlink>
      <w:r>
        <w:rPr>
          <w:rFonts w:ascii="Arial MT"/>
          <w:sz w:val="16"/>
        </w:rPr>
        <w:t>for updates and enhancements.</w:t>
      </w:r>
    </w:p>
    <w:p w:rsidR="004216C4" w:rsidRDefault="005671D3">
      <w:pPr>
        <w:pStyle w:val="BodyText"/>
        <w:rPr>
          <w:rFonts w:ascii="Arial MT"/>
          <w:sz w:val="21"/>
        </w:rPr>
      </w:pPr>
      <w:r>
        <w:br w:type="column"/>
      </w:r>
    </w:p>
    <w:p w:rsidR="004216C4" w:rsidRDefault="005671D3">
      <w:pPr>
        <w:pStyle w:val="Heading1"/>
      </w:pPr>
      <w:r>
        <w:t>You may also like</w:t>
      </w:r>
    </w:p>
    <w:p w:rsidR="004216C4" w:rsidRDefault="005671D3">
      <w:pPr>
        <w:pStyle w:val="ListParagraph"/>
        <w:numPr>
          <w:ilvl w:val="0"/>
          <w:numId w:val="4"/>
        </w:numPr>
        <w:tabs>
          <w:tab w:val="left" w:pos="526"/>
        </w:tabs>
        <w:spacing w:before="158"/>
        <w:ind w:right="192"/>
        <w:rPr>
          <w:rFonts w:ascii="Arial MT" w:hAnsi="Arial MT"/>
          <w:sz w:val="14"/>
        </w:rPr>
      </w:pPr>
      <w:r>
        <w:pict>
          <v:line id="_x0000_s1055" style="position:absolute;left:0;text-align:left;z-index:-16303104;mso-position-horizontal-relative:page" from="422.95pt,15.35pt" to="535.35pt,15.35pt" strokecolor="#006db2">
            <w10:wrap anchorx="page"/>
          </v:line>
        </w:pict>
      </w:r>
      <w:r>
        <w:rPr>
          <w:rFonts w:ascii="Arial MT" w:hAnsi="Arial MT"/>
          <w:color w:val="006DB2"/>
          <w:sz w:val="14"/>
        </w:rPr>
        <w:t>Experimental Study on Performance</w:t>
      </w:r>
      <w:r>
        <w:rPr>
          <w:rFonts w:ascii="Arial MT" w:hAnsi="Arial MT"/>
          <w:color w:val="006DB2"/>
          <w:spacing w:val="1"/>
          <w:sz w:val="14"/>
        </w:rPr>
        <w:t xml:space="preserve"> </w:t>
      </w:r>
      <w:r>
        <w:rPr>
          <w:rFonts w:ascii="Arial MT" w:hAnsi="Arial MT"/>
          <w:color w:val="006DB2"/>
          <w:sz w:val="14"/>
          <w:u w:val="single" w:color="006DB2"/>
        </w:rPr>
        <w:t>Improvement of Laminar Flow-Based Fue</w:t>
      </w:r>
      <w:r>
        <w:rPr>
          <w:rFonts w:ascii="Arial MT" w:hAnsi="Arial MT"/>
          <w:color w:val="006DB2"/>
          <w:sz w:val="14"/>
        </w:rPr>
        <w:t>l</w:t>
      </w:r>
      <w:r>
        <w:rPr>
          <w:rFonts w:ascii="Arial MT" w:hAnsi="Arial MT"/>
          <w:color w:val="006DB2"/>
          <w:spacing w:val="-36"/>
          <w:sz w:val="14"/>
        </w:rPr>
        <w:t xml:space="preserve"> </w:t>
      </w:r>
      <w:r>
        <w:rPr>
          <w:rFonts w:ascii="Arial MT" w:hAnsi="Arial MT"/>
          <w:color w:val="006DB2"/>
          <w:sz w:val="14"/>
          <w:u w:val="single" w:color="006DB2"/>
        </w:rPr>
        <w:t>Cel</w:t>
      </w:r>
      <w:r>
        <w:rPr>
          <w:rFonts w:ascii="Arial MT" w:hAnsi="Arial MT"/>
          <w:color w:val="006DB2"/>
          <w:sz w:val="14"/>
        </w:rPr>
        <w:t>l</w:t>
      </w:r>
    </w:p>
    <w:p w:rsidR="004216C4" w:rsidRDefault="005671D3">
      <w:pPr>
        <w:spacing w:line="158" w:lineRule="exact"/>
        <w:ind w:left="525"/>
        <w:rPr>
          <w:rFonts w:ascii="Arial MT"/>
          <w:sz w:val="14"/>
        </w:rPr>
      </w:pPr>
      <w:r>
        <w:rPr>
          <w:rFonts w:ascii="Arial MT"/>
          <w:sz w:val="14"/>
        </w:rPr>
        <w:t>Eiji Ejiri and Shotaro Kubota</w:t>
      </w:r>
    </w:p>
    <w:p w:rsidR="004216C4" w:rsidRDefault="004216C4">
      <w:pPr>
        <w:pStyle w:val="BodyText"/>
        <w:spacing w:before="11"/>
        <w:rPr>
          <w:rFonts w:ascii="Arial MT"/>
          <w:sz w:val="12"/>
        </w:rPr>
      </w:pPr>
    </w:p>
    <w:p w:rsidR="004216C4" w:rsidRDefault="005671D3">
      <w:pPr>
        <w:pStyle w:val="ListParagraph"/>
        <w:numPr>
          <w:ilvl w:val="0"/>
          <w:numId w:val="4"/>
        </w:numPr>
        <w:tabs>
          <w:tab w:val="left" w:pos="526"/>
        </w:tabs>
        <w:ind w:right="137"/>
        <w:rPr>
          <w:rFonts w:ascii="Arial MT" w:hAnsi="Arial MT"/>
          <w:sz w:val="14"/>
        </w:rPr>
      </w:pPr>
      <w:r>
        <w:rPr>
          <w:rFonts w:ascii="Arial MT" w:hAnsi="Arial MT"/>
          <w:color w:val="006DB2"/>
          <w:sz w:val="14"/>
          <w:u w:val="single" w:color="006DB2"/>
        </w:rPr>
        <w:t>Parametric Study of Fabrication Conditions</w:t>
      </w:r>
      <w:r>
        <w:rPr>
          <w:rFonts w:ascii="Arial MT" w:hAnsi="Arial MT"/>
          <w:color w:val="006DB2"/>
          <w:spacing w:val="-36"/>
          <w:sz w:val="14"/>
        </w:rPr>
        <w:t xml:space="preserve"> </w:t>
      </w:r>
      <w:r>
        <w:rPr>
          <w:rFonts w:ascii="Arial MT" w:hAnsi="Arial MT"/>
          <w:color w:val="006DB2"/>
          <w:sz w:val="14"/>
          <w:u w:val="single" w:color="006DB2"/>
        </w:rPr>
        <w:t>for High-Performance Gas-Diffusion-</w:t>
      </w:r>
      <w:r>
        <w:rPr>
          <w:rFonts w:ascii="Arial MT" w:hAnsi="Arial MT"/>
          <w:color w:val="006DB2"/>
          <w:spacing w:val="1"/>
          <w:sz w:val="14"/>
        </w:rPr>
        <w:t xml:space="preserve"> </w:t>
      </w:r>
      <w:r>
        <w:rPr>
          <w:rFonts w:ascii="Arial MT" w:hAnsi="Arial MT"/>
          <w:color w:val="006DB2"/>
          <w:sz w:val="14"/>
          <w:u w:val="single" w:color="006DB2"/>
        </w:rPr>
        <w:t>Electrode-Based Membrane-Electrode</w:t>
      </w:r>
      <w:r>
        <w:rPr>
          <w:rFonts w:ascii="Arial MT" w:hAnsi="Arial MT"/>
          <w:color w:val="006DB2"/>
          <w:spacing w:val="1"/>
          <w:sz w:val="14"/>
        </w:rPr>
        <w:t xml:space="preserve"> </w:t>
      </w:r>
      <w:r>
        <w:rPr>
          <w:rFonts w:ascii="Arial MT" w:hAnsi="Arial MT"/>
          <w:color w:val="006DB2"/>
          <w:sz w:val="14"/>
          <w:u w:val="single" w:color="006DB2"/>
        </w:rPr>
        <w:t>Assemblies</w:t>
      </w:r>
    </w:p>
    <w:p w:rsidR="004216C4" w:rsidRDefault="005671D3">
      <w:pPr>
        <w:spacing w:line="237" w:lineRule="auto"/>
        <w:ind w:left="525" w:right="128"/>
        <w:rPr>
          <w:rFonts w:ascii="Arial MT"/>
          <w:sz w:val="14"/>
        </w:rPr>
      </w:pPr>
      <w:r>
        <w:rPr>
          <w:rFonts w:ascii="Arial MT"/>
          <w:sz w:val="14"/>
        </w:rPr>
        <w:t>Min Wang, Ami C. Yang-Neyerlin, Kenneth</w:t>
      </w:r>
      <w:r>
        <w:rPr>
          <w:rFonts w:ascii="Arial MT"/>
          <w:spacing w:val="-36"/>
          <w:sz w:val="14"/>
        </w:rPr>
        <w:t xml:space="preserve"> </w:t>
      </w:r>
      <w:r>
        <w:rPr>
          <w:rFonts w:ascii="Arial MT"/>
          <w:sz w:val="14"/>
        </w:rPr>
        <w:t>Charles Neyerlin et al.</w:t>
      </w:r>
    </w:p>
    <w:p w:rsidR="004216C4" w:rsidRDefault="004216C4">
      <w:pPr>
        <w:pStyle w:val="BodyText"/>
        <w:spacing w:before="9"/>
        <w:rPr>
          <w:rFonts w:ascii="Arial MT"/>
          <w:sz w:val="12"/>
        </w:rPr>
      </w:pPr>
    </w:p>
    <w:p w:rsidR="004216C4" w:rsidRDefault="005671D3">
      <w:pPr>
        <w:pStyle w:val="ListParagraph"/>
        <w:numPr>
          <w:ilvl w:val="0"/>
          <w:numId w:val="4"/>
        </w:numPr>
        <w:tabs>
          <w:tab w:val="left" w:pos="526"/>
        </w:tabs>
        <w:ind w:right="138"/>
        <w:rPr>
          <w:rFonts w:ascii="Arial MT" w:hAnsi="Arial MT"/>
          <w:sz w:val="14"/>
        </w:rPr>
      </w:pPr>
      <w:r>
        <w:rPr>
          <w:rFonts w:ascii="Arial MT" w:hAnsi="Arial MT"/>
          <w:color w:val="006DB2"/>
          <w:sz w:val="14"/>
          <w:u w:val="single" w:color="006DB2"/>
        </w:rPr>
        <w:t>Cell Performance Improvement By Surface</w:t>
      </w:r>
      <w:r>
        <w:rPr>
          <w:rFonts w:ascii="Arial MT" w:hAnsi="Arial MT"/>
          <w:color w:val="006DB2"/>
          <w:spacing w:val="-37"/>
          <w:sz w:val="14"/>
        </w:rPr>
        <w:t xml:space="preserve"> </w:t>
      </w:r>
      <w:r>
        <w:rPr>
          <w:rFonts w:ascii="Arial MT" w:hAnsi="Arial MT"/>
          <w:color w:val="006DB2"/>
          <w:sz w:val="14"/>
          <w:u w:val="single" w:color="006DB2"/>
        </w:rPr>
        <w:t>Modification of Porous Carbon Electrodes</w:t>
      </w:r>
      <w:r>
        <w:rPr>
          <w:rFonts w:ascii="Arial MT" w:hAnsi="Arial MT"/>
          <w:color w:val="006DB2"/>
          <w:spacing w:val="1"/>
          <w:sz w:val="14"/>
        </w:rPr>
        <w:t xml:space="preserve"> </w:t>
      </w:r>
      <w:r>
        <w:rPr>
          <w:rFonts w:ascii="Arial MT" w:hAnsi="Arial MT"/>
          <w:color w:val="006DB2"/>
          <w:sz w:val="14"/>
          <w:u w:val="single" w:color="006DB2"/>
        </w:rPr>
        <w:t>in Vanadium Redox Flow Battery</w:t>
      </w:r>
    </w:p>
    <w:p w:rsidR="004216C4" w:rsidRDefault="005671D3">
      <w:pPr>
        <w:spacing w:line="237" w:lineRule="auto"/>
        <w:ind w:left="525" w:right="494"/>
        <w:rPr>
          <w:rFonts w:ascii="Arial MT"/>
          <w:sz w:val="14"/>
        </w:rPr>
      </w:pPr>
      <w:r>
        <w:rPr>
          <w:rFonts w:ascii="Arial MT"/>
          <w:sz w:val="14"/>
        </w:rPr>
        <w:t>Shohji Tsushima, Fumiya Kondo and</w:t>
      </w:r>
      <w:r>
        <w:rPr>
          <w:rFonts w:ascii="Arial MT"/>
          <w:spacing w:val="-36"/>
          <w:sz w:val="14"/>
        </w:rPr>
        <w:t xml:space="preserve"> </w:t>
      </w:r>
      <w:r>
        <w:rPr>
          <w:rFonts w:ascii="Arial MT"/>
          <w:sz w:val="14"/>
        </w:rPr>
        <w:t>Shuichiro Hirai</w:t>
      </w:r>
    </w:p>
    <w:p w:rsidR="004216C4" w:rsidRDefault="004216C4">
      <w:pPr>
        <w:spacing w:line="237" w:lineRule="auto"/>
        <w:rPr>
          <w:rFonts w:ascii="Arial MT"/>
          <w:sz w:val="14"/>
        </w:rPr>
        <w:sectPr w:rsidR="004216C4">
          <w:type w:val="continuous"/>
          <w:pgSz w:w="11900" w:h="16840"/>
          <w:pgMar w:top="660" w:right="640" w:bottom="280" w:left="640" w:header="720" w:footer="720" w:gutter="0"/>
          <w:cols w:num="2" w:space="720" w:equalWidth="0">
            <w:col w:w="7001" w:space="292"/>
            <w:col w:w="3327"/>
          </w:cols>
        </w:sect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spacing w:before="6"/>
        <w:rPr>
          <w:rFonts w:ascii="Arial MT"/>
          <w:sz w:val="25"/>
        </w:rPr>
      </w:pPr>
    </w:p>
    <w:p w:rsidR="004216C4" w:rsidRDefault="005671D3">
      <w:pPr>
        <w:pStyle w:val="BodyText"/>
        <w:ind w:left="110"/>
        <w:rPr>
          <w:rFonts w:ascii="Arial MT"/>
          <w:sz w:val="20"/>
        </w:rPr>
      </w:pPr>
      <w:r>
        <w:rPr>
          <w:rFonts w:ascii="Arial MT"/>
          <w:noProof/>
          <w:sz w:val="20"/>
        </w:rPr>
        <w:drawing>
          <wp:inline distT="0" distB="0" distL="0" distR="0">
            <wp:extent cx="6591812" cy="17859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812" cy="178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6C4" w:rsidRDefault="005671D3">
      <w:pPr>
        <w:spacing w:before="77"/>
        <w:ind w:left="2181" w:right="2181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This content was downloaded from IP address 125.162.214.125 on 17/11/2021 at 22:35</w:t>
      </w:r>
    </w:p>
    <w:p w:rsidR="004216C4" w:rsidRDefault="004216C4">
      <w:pPr>
        <w:jc w:val="center"/>
        <w:rPr>
          <w:rFonts w:ascii="Arial MT"/>
          <w:sz w:val="16"/>
        </w:rPr>
        <w:sectPr w:rsidR="004216C4">
          <w:type w:val="continuous"/>
          <w:pgSz w:w="11900" w:h="16840"/>
          <w:pgMar w:top="660" w:right="640" w:bottom="280" w:left="640" w:header="720" w:footer="720" w:gutter="0"/>
          <w:cols w:space="720"/>
        </w:sect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rPr>
          <w:rFonts w:ascii="Arial MT"/>
          <w:sz w:val="20"/>
        </w:rPr>
      </w:pPr>
    </w:p>
    <w:p w:rsidR="004216C4" w:rsidRDefault="004216C4">
      <w:pPr>
        <w:pStyle w:val="BodyText"/>
        <w:spacing w:before="4"/>
        <w:rPr>
          <w:rFonts w:ascii="Arial MT"/>
        </w:rPr>
      </w:pPr>
    </w:p>
    <w:p w:rsidR="004216C4" w:rsidRDefault="005671D3">
      <w:pPr>
        <w:spacing w:before="85"/>
        <w:ind w:left="216"/>
        <w:rPr>
          <w:b/>
          <w:sz w:val="34"/>
        </w:rPr>
      </w:pPr>
      <w:r>
        <w:rPr>
          <w:b/>
          <w:sz w:val="34"/>
        </w:rPr>
        <w:t>Strategy</w:t>
      </w:r>
      <w:r>
        <w:rPr>
          <w:b/>
          <w:spacing w:val="-2"/>
          <w:sz w:val="34"/>
        </w:rPr>
        <w:t xml:space="preserve"> </w:t>
      </w:r>
      <w:r>
        <w:rPr>
          <w:b/>
          <w:sz w:val="34"/>
        </w:rPr>
        <w:t>analysis</w:t>
      </w:r>
      <w:r>
        <w:rPr>
          <w:b/>
          <w:spacing w:val="-6"/>
          <w:sz w:val="34"/>
        </w:rPr>
        <w:t xml:space="preserve"> </w:t>
      </w:r>
      <w:r>
        <w:rPr>
          <w:b/>
          <w:sz w:val="34"/>
        </w:rPr>
        <w:t>of</w:t>
      </w:r>
      <w:r>
        <w:rPr>
          <w:b/>
          <w:spacing w:val="-3"/>
          <w:sz w:val="34"/>
        </w:rPr>
        <w:t xml:space="preserve"> </w:t>
      </w:r>
      <w:r>
        <w:rPr>
          <w:b/>
          <w:sz w:val="34"/>
        </w:rPr>
        <w:t>extension</w:t>
      </w:r>
      <w:r>
        <w:rPr>
          <w:b/>
          <w:spacing w:val="-6"/>
          <w:sz w:val="34"/>
        </w:rPr>
        <w:t xml:space="preserve"> </w:t>
      </w:r>
      <w:r>
        <w:rPr>
          <w:b/>
          <w:sz w:val="34"/>
        </w:rPr>
        <w:t>of</w:t>
      </w:r>
      <w:r>
        <w:rPr>
          <w:b/>
          <w:spacing w:val="-2"/>
          <w:sz w:val="34"/>
        </w:rPr>
        <w:t xml:space="preserve"> </w:t>
      </w:r>
      <w:r>
        <w:rPr>
          <w:b/>
          <w:sz w:val="34"/>
        </w:rPr>
        <w:t>performance</w:t>
      </w:r>
      <w:r>
        <w:rPr>
          <w:b/>
          <w:spacing w:val="-4"/>
          <w:sz w:val="34"/>
        </w:rPr>
        <w:t xml:space="preserve"> </w:t>
      </w:r>
      <w:r>
        <w:rPr>
          <w:b/>
          <w:sz w:val="34"/>
        </w:rPr>
        <w:t>in</w:t>
      </w:r>
      <w:r>
        <w:rPr>
          <w:b/>
          <w:spacing w:val="-7"/>
          <w:sz w:val="34"/>
        </w:rPr>
        <w:t xml:space="preserve"> </w:t>
      </w:r>
      <w:r>
        <w:rPr>
          <w:b/>
          <w:sz w:val="34"/>
        </w:rPr>
        <w:t>transfer</w:t>
      </w:r>
      <w:r>
        <w:rPr>
          <w:b/>
          <w:spacing w:val="-4"/>
          <w:sz w:val="34"/>
        </w:rPr>
        <w:t xml:space="preserve"> </w:t>
      </w:r>
      <w:r>
        <w:rPr>
          <w:b/>
          <w:sz w:val="34"/>
        </w:rPr>
        <w:t>of</w:t>
      </w:r>
      <w:r>
        <w:rPr>
          <w:b/>
          <w:spacing w:val="-82"/>
          <w:sz w:val="34"/>
        </w:rPr>
        <w:t xml:space="preserve"> </w:t>
      </w:r>
      <w:r>
        <w:rPr>
          <w:b/>
          <w:sz w:val="34"/>
        </w:rPr>
        <w:t>livestock</w:t>
      </w:r>
      <w:r>
        <w:rPr>
          <w:b/>
          <w:spacing w:val="-6"/>
          <w:sz w:val="34"/>
        </w:rPr>
        <w:t xml:space="preserve"> </w:t>
      </w:r>
      <w:r>
        <w:rPr>
          <w:b/>
          <w:sz w:val="34"/>
        </w:rPr>
        <w:t>technology</w:t>
      </w:r>
      <w:r>
        <w:rPr>
          <w:b/>
          <w:spacing w:val="-8"/>
          <w:sz w:val="34"/>
        </w:rPr>
        <w:t xml:space="preserve"> </w:t>
      </w:r>
      <w:r>
        <w:rPr>
          <w:b/>
          <w:sz w:val="34"/>
        </w:rPr>
        <w:t>innovation</w:t>
      </w:r>
      <w:r>
        <w:rPr>
          <w:b/>
          <w:spacing w:val="-5"/>
          <w:sz w:val="34"/>
        </w:rPr>
        <w:t xml:space="preserve"> </w:t>
      </w:r>
      <w:r>
        <w:rPr>
          <w:b/>
          <w:sz w:val="34"/>
        </w:rPr>
        <w:t>for</w:t>
      </w:r>
      <w:r>
        <w:rPr>
          <w:b/>
          <w:spacing w:val="-4"/>
          <w:sz w:val="34"/>
        </w:rPr>
        <w:t xml:space="preserve"> </w:t>
      </w:r>
      <w:r>
        <w:rPr>
          <w:b/>
          <w:sz w:val="34"/>
        </w:rPr>
        <w:t>farmer</w:t>
      </w:r>
      <w:r>
        <w:rPr>
          <w:b/>
          <w:spacing w:val="-4"/>
          <w:sz w:val="34"/>
        </w:rPr>
        <w:t xml:space="preserve"> </w:t>
      </w:r>
      <w:r>
        <w:rPr>
          <w:b/>
          <w:sz w:val="34"/>
        </w:rPr>
        <w:t>empowerment</w:t>
      </w:r>
    </w:p>
    <w:p w:rsidR="004216C4" w:rsidRDefault="004216C4">
      <w:pPr>
        <w:pStyle w:val="BodyText"/>
        <w:spacing w:before="2"/>
        <w:rPr>
          <w:b/>
          <w:sz w:val="39"/>
        </w:rPr>
      </w:pPr>
    </w:p>
    <w:p w:rsidR="004216C4" w:rsidRDefault="005671D3">
      <w:pPr>
        <w:pStyle w:val="Heading2"/>
        <w:ind w:left="1645" w:firstLine="0"/>
        <w:jc w:val="left"/>
      </w:pPr>
      <w:r>
        <w:t>Agustina</w:t>
      </w:r>
      <w:r>
        <w:rPr>
          <w:spacing w:val="-5"/>
        </w:rPr>
        <w:t xml:space="preserve"> </w:t>
      </w:r>
      <w:r>
        <w:t>Abdullah</w:t>
      </w:r>
      <w:r>
        <w:rPr>
          <w:vertAlign w:val="superscript"/>
        </w:rPr>
        <w:t>1</w:t>
      </w:r>
      <w:r>
        <w:t>,</w:t>
      </w:r>
      <w:r>
        <w:rPr>
          <w:spacing w:val="-6"/>
        </w:rPr>
        <w:t xml:space="preserve"> </w:t>
      </w:r>
      <w:r>
        <w:t>Jamila</w:t>
      </w:r>
      <w:r>
        <w:rPr>
          <w:spacing w:val="-5"/>
        </w:rPr>
        <w:t xml:space="preserve"> </w:t>
      </w:r>
      <w:r>
        <w:t>Mustabi</w:t>
      </w:r>
      <w:r>
        <w:rPr>
          <w:vertAlign w:val="superscript"/>
        </w:rPr>
        <w:t>1</w:t>
      </w:r>
      <w:r>
        <w:t>,</w:t>
      </w:r>
      <w:r>
        <w:rPr>
          <w:spacing w:val="-2"/>
        </w:rPr>
        <w:t xml:space="preserve"> </w:t>
      </w:r>
      <w:r>
        <w:t>Aslina</w:t>
      </w:r>
      <w:r>
        <w:rPr>
          <w:spacing w:val="-1"/>
        </w:rPr>
        <w:t xml:space="preserve"> </w:t>
      </w:r>
      <w:r>
        <w:t>Asnawi</w:t>
      </w:r>
      <w:r>
        <w:rPr>
          <w:vertAlign w:val="superscript"/>
        </w:rPr>
        <w:t>1</w:t>
      </w:r>
      <w:r>
        <w:t xml:space="preserve"> and</w:t>
      </w:r>
      <w:r>
        <w:rPr>
          <w:spacing w:val="-1"/>
        </w:rPr>
        <w:t xml:space="preserve"> </w:t>
      </w:r>
      <w:r>
        <w:t>Muh</w:t>
      </w:r>
      <w:r>
        <w:rPr>
          <w:spacing w:val="-5"/>
        </w:rPr>
        <w:t xml:space="preserve"> </w:t>
      </w:r>
      <w:r>
        <w:t>Hatta</w:t>
      </w:r>
      <w:r>
        <w:rPr>
          <w:spacing w:val="-4"/>
        </w:rPr>
        <w:t xml:space="preserve"> </w:t>
      </w:r>
      <w:r>
        <w:t>Jamil</w:t>
      </w:r>
      <w:r>
        <w:rPr>
          <w:vertAlign w:val="superscript"/>
        </w:rPr>
        <w:t>2</w:t>
      </w:r>
    </w:p>
    <w:p w:rsidR="004216C4" w:rsidRDefault="005671D3">
      <w:pPr>
        <w:pStyle w:val="BodyText"/>
        <w:spacing w:before="116"/>
        <w:ind w:left="1645"/>
      </w:pPr>
      <w:r>
        <w:rPr>
          <w:spacing w:val="-1"/>
          <w:vertAlign w:val="superscript"/>
        </w:rPr>
        <w:t>1</w:t>
      </w:r>
      <w:r>
        <w:rPr>
          <w:spacing w:val="-17"/>
        </w:rPr>
        <w:t xml:space="preserve"> </w:t>
      </w:r>
      <w:r>
        <w:rPr>
          <w:spacing w:val="-1"/>
        </w:rPr>
        <w:t>Lecturer</w:t>
      </w:r>
      <w:r>
        <w:rPr>
          <w:spacing w:val="3"/>
        </w:rPr>
        <w:t xml:space="preserve"> </w:t>
      </w:r>
      <w:r>
        <w:rPr>
          <w:spacing w:val="-1"/>
        </w:rPr>
        <w:t>at the Faculty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Animal Science,</w:t>
      </w:r>
      <w:r>
        <w:rPr>
          <w:spacing w:val="1"/>
        </w:rPr>
        <w:t xml:space="preserve"> </w:t>
      </w:r>
      <w:r>
        <w:rPr>
          <w:spacing w:val="-1"/>
        </w:rPr>
        <w:t>Hasanuddin</w:t>
      </w:r>
      <w:r>
        <w:rPr>
          <w:spacing w:val="5"/>
        </w:rPr>
        <w:t xml:space="preserve"> </w:t>
      </w:r>
      <w:r>
        <w:t>University,</w:t>
      </w:r>
      <w:r>
        <w:rPr>
          <w:spacing w:val="3"/>
        </w:rPr>
        <w:t xml:space="preserve"> </w:t>
      </w:r>
      <w:r>
        <w:t>Jl.</w:t>
      </w:r>
      <w:r>
        <w:rPr>
          <w:spacing w:val="2"/>
        </w:rPr>
        <w:t xml:space="preserve"> </w:t>
      </w:r>
      <w:r>
        <w:t>Perintis</w:t>
      </w:r>
      <w:r>
        <w:rPr>
          <w:spacing w:val="-52"/>
        </w:rPr>
        <w:t xml:space="preserve"> </w:t>
      </w:r>
      <w:r>
        <w:t>Kemerdekaan</w:t>
      </w:r>
      <w:r>
        <w:rPr>
          <w:spacing w:val="1"/>
        </w:rPr>
        <w:t xml:space="preserve"> </w:t>
      </w:r>
      <w:r>
        <w:t>KM.10</w:t>
      </w:r>
      <w:r>
        <w:rPr>
          <w:spacing w:val="1"/>
        </w:rPr>
        <w:t xml:space="preserve"> </w:t>
      </w:r>
      <w:r>
        <w:t>Makassar</w:t>
      </w:r>
      <w:r>
        <w:rPr>
          <w:spacing w:val="-1"/>
        </w:rPr>
        <w:t xml:space="preserve"> </w:t>
      </w:r>
      <w:r>
        <w:t>90245, Indonesia</w:t>
      </w:r>
    </w:p>
    <w:p w:rsidR="004216C4" w:rsidRDefault="005671D3">
      <w:pPr>
        <w:pStyle w:val="BodyText"/>
        <w:ind w:left="1645"/>
      </w:pPr>
      <w:r>
        <w:rPr>
          <w:spacing w:val="-1"/>
          <w:vertAlign w:val="superscript"/>
        </w:rPr>
        <w:t>2</w:t>
      </w:r>
      <w:r>
        <w:rPr>
          <w:spacing w:val="-17"/>
        </w:rPr>
        <w:t xml:space="preserve"> </w:t>
      </w:r>
      <w:r>
        <w:rPr>
          <w:spacing w:val="-1"/>
        </w:rPr>
        <w:t>Lecture at Faculty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Agriculture Hasanuddin</w:t>
      </w:r>
      <w:r>
        <w:rPr>
          <w:spacing w:val="-2"/>
        </w:rPr>
        <w:t xml:space="preserve"> </w:t>
      </w:r>
      <w:r>
        <w:rPr>
          <w:spacing w:val="-1"/>
        </w:rPr>
        <w:t>University,</w:t>
      </w:r>
      <w:r>
        <w:rPr>
          <w:spacing w:val="9"/>
        </w:rPr>
        <w:t xml:space="preserve"> </w:t>
      </w:r>
      <w:r>
        <w:rPr>
          <w:spacing w:val="-1"/>
        </w:rPr>
        <w:t>Jl.</w:t>
      </w:r>
      <w:r>
        <w:rPr>
          <w:spacing w:val="3"/>
        </w:rPr>
        <w:t xml:space="preserve"> </w:t>
      </w:r>
      <w:r>
        <w:t>Perintis</w:t>
      </w:r>
      <w:r>
        <w:rPr>
          <w:spacing w:val="-1"/>
        </w:rPr>
        <w:t xml:space="preserve"> </w:t>
      </w:r>
      <w:r>
        <w:t>Kemerdekaan</w:t>
      </w:r>
      <w:r>
        <w:rPr>
          <w:spacing w:val="-52"/>
        </w:rPr>
        <w:t xml:space="preserve"> </w:t>
      </w:r>
      <w:r>
        <w:t>KM.10</w:t>
      </w:r>
      <w:r>
        <w:rPr>
          <w:spacing w:val="1"/>
        </w:rPr>
        <w:t xml:space="preserve"> </w:t>
      </w:r>
      <w:r>
        <w:t>Makassar</w:t>
      </w:r>
      <w:r>
        <w:rPr>
          <w:spacing w:val="-1"/>
        </w:rPr>
        <w:t xml:space="preserve"> </w:t>
      </w:r>
      <w:r>
        <w:t>90245,</w:t>
      </w:r>
      <w:r>
        <w:rPr>
          <w:spacing w:val="1"/>
        </w:rPr>
        <w:t xml:space="preserve"> </w:t>
      </w:r>
      <w:r>
        <w:t>Indonesia</w:t>
      </w:r>
    </w:p>
    <w:p w:rsidR="004216C4" w:rsidRDefault="004216C4">
      <w:pPr>
        <w:pStyle w:val="BodyText"/>
        <w:spacing w:before="3"/>
        <w:rPr>
          <w:sz w:val="31"/>
        </w:rPr>
      </w:pPr>
    </w:p>
    <w:p w:rsidR="004216C4" w:rsidRDefault="005671D3">
      <w:pPr>
        <w:pStyle w:val="BodyText"/>
        <w:spacing w:before="1"/>
        <w:ind w:left="1657"/>
      </w:pPr>
      <w:r>
        <w:t>Email:</w:t>
      </w:r>
      <w:r>
        <w:rPr>
          <w:spacing w:val="-8"/>
        </w:rPr>
        <w:t xml:space="preserve"> </w:t>
      </w:r>
      <w:r>
        <w:t>abdullah</w:t>
      </w:r>
      <w:r>
        <w:rPr>
          <w:spacing w:val="-8"/>
        </w:rPr>
        <w:t xml:space="preserve"> </w:t>
      </w:r>
      <w:hyperlink r:id="rId9">
        <w:r>
          <w:t>_ina@yahoo.co.id</w:t>
        </w:r>
      </w:hyperlink>
      <w:r>
        <w:t>;</w:t>
      </w:r>
      <w:r>
        <w:rPr>
          <w:spacing w:val="-8"/>
        </w:rPr>
        <w:t xml:space="preserve"> </w:t>
      </w:r>
      <w:hyperlink r:id="rId10">
        <w:r>
          <w:t>agustina.abdullah@unhas.ac.id</w:t>
        </w:r>
      </w:hyperlink>
    </w:p>
    <w:p w:rsidR="004216C4" w:rsidRDefault="004216C4">
      <w:pPr>
        <w:pStyle w:val="BodyText"/>
        <w:spacing w:before="7"/>
        <w:rPr>
          <w:sz w:val="20"/>
        </w:rPr>
      </w:pPr>
    </w:p>
    <w:p w:rsidR="004216C4" w:rsidRDefault="005671D3">
      <w:pPr>
        <w:ind w:left="1633" w:right="116"/>
        <w:jc w:val="both"/>
        <w:rPr>
          <w:sz w:val="20"/>
        </w:rPr>
      </w:pPr>
      <w:r>
        <w:rPr>
          <w:b/>
          <w:sz w:val="20"/>
        </w:rPr>
        <w:t>Abstract</w:t>
      </w:r>
      <w:r>
        <w:rPr>
          <w:sz w:val="20"/>
        </w:rPr>
        <w:t>.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impact</w:t>
      </w:r>
      <w:r>
        <w:rPr>
          <w:spacing w:val="20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Covid-19</w:t>
      </w:r>
      <w:r>
        <w:rPr>
          <w:spacing w:val="15"/>
          <w:sz w:val="20"/>
        </w:rPr>
        <w:t xml:space="preserve"> </w:t>
      </w:r>
      <w:r>
        <w:rPr>
          <w:sz w:val="20"/>
        </w:rPr>
        <w:t>pandemic</w:t>
      </w:r>
      <w:r>
        <w:rPr>
          <w:spacing w:val="22"/>
          <w:sz w:val="20"/>
        </w:rPr>
        <w:t xml:space="preserve"> </w:t>
      </w:r>
      <w:r>
        <w:rPr>
          <w:sz w:val="20"/>
        </w:rPr>
        <w:t>is</w:t>
      </w:r>
      <w:r>
        <w:rPr>
          <w:spacing w:val="17"/>
          <w:sz w:val="20"/>
        </w:rPr>
        <w:t xml:space="preserve"> </w:t>
      </w:r>
      <w:r>
        <w:rPr>
          <w:sz w:val="20"/>
        </w:rPr>
        <w:t>still</w:t>
      </w:r>
      <w:r>
        <w:rPr>
          <w:spacing w:val="12"/>
          <w:sz w:val="20"/>
        </w:rPr>
        <w:t xml:space="preserve"> </w:t>
      </w:r>
      <w:r>
        <w:rPr>
          <w:sz w:val="20"/>
        </w:rPr>
        <w:t>widespread</w:t>
      </w:r>
      <w:r>
        <w:rPr>
          <w:spacing w:val="19"/>
          <w:sz w:val="20"/>
        </w:rPr>
        <w:t xml:space="preserve"> </w:t>
      </w:r>
      <w:r>
        <w:rPr>
          <w:sz w:val="20"/>
        </w:rPr>
        <w:t>and</w:t>
      </w:r>
      <w:r>
        <w:rPr>
          <w:spacing w:val="18"/>
          <w:sz w:val="20"/>
        </w:rPr>
        <w:t xml:space="preserve"> </w:t>
      </w:r>
      <w:r>
        <w:rPr>
          <w:sz w:val="20"/>
        </w:rPr>
        <w:t>needs</w:t>
      </w:r>
      <w:r>
        <w:rPr>
          <w:spacing w:val="14"/>
          <w:sz w:val="20"/>
        </w:rPr>
        <w:t xml:space="preserve"> </w:t>
      </w:r>
      <w:r>
        <w:rPr>
          <w:sz w:val="20"/>
        </w:rPr>
        <w:t>to</w:t>
      </w:r>
      <w:r>
        <w:rPr>
          <w:spacing w:val="19"/>
          <w:sz w:val="20"/>
        </w:rPr>
        <w:t xml:space="preserve"> </w:t>
      </w:r>
      <w:r>
        <w:rPr>
          <w:sz w:val="20"/>
        </w:rPr>
        <w:t>be</w:t>
      </w:r>
      <w:r>
        <w:rPr>
          <w:spacing w:val="20"/>
          <w:sz w:val="20"/>
        </w:rPr>
        <w:t xml:space="preserve"> </w:t>
      </w:r>
      <w:r>
        <w:rPr>
          <w:sz w:val="20"/>
        </w:rPr>
        <w:t>watched</w:t>
      </w:r>
      <w:r>
        <w:rPr>
          <w:spacing w:val="-48"/>
          <w:sz w:val="20"/>
        </w:rPr>
        <w:t xml:space="preserve"> </w:t>
      </w:r>
      <w:r>
        <w:rPr>
          <w:sz w:val="20"/>
        </w:rPr>
        <w:t>out for. In government policies that implement the new normal in several places, agricultural</w:t>
      </w:r>
      <w:r>
        <w:rPr>
          <w:spacing w:val="1"/>
          <w:sz w:val="20"/>
        </w:rPr>
        <w:t xml:space="preserve"> </w:t>
      </w:r>
      <w:r>
        <w:rPr>
          <w:sz w:val="20"/>
        </w:rPr>
        <w:t>extension</w:t>
      </w:r>
      <w:r>
        <w:rPr>
          <w:spacing w:val="1"/>
          <w:sz w:val="20"/>
        </w:rPr>
        <w:t xml:space="preserve"> </w:t>
      </w:r>
      <w:r>
        <w:rPr>
          <w:sz w:val="20"/>
        </w:rPr>
        <w:t>workers</w:t>
      </w:r>
      <w:r>
        <w:rPr>
          <w:spacing w:val="1"/>
          <w:sz w:val="20"/>
        </w:rPr>
        <w:t xml:space="preserve"> </w:t>
      </w:r>
      <w:r>
        <w:rPr>
          <w:sz w:val="20"/>
        </w:rPr>
        <w:t>play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very</w:t>
      </w:r>
      <w:r>
        <w:rPr>
          <w:spacing w:val="1"/>
          <w:sz w:val="20"/>
        </w:rPr>
        <w:t xml:space="preserve"> </w:t>
      </w:r>
      <w:r>
        <w:rPr>
          <w:sz w:val="20"/>
        </w:rPr>
        <w:t>important</w:t>
      </w:r>
      <w:r>
        <w:rPr>
          <w:spacing w:val="1"/>
          <w:sz w:val="20"/>
        </w:rPr>
        <w:t xml:space="preserve"> </w:t>
      </w:r>
      <w:r>
        <w:rPr>
          <w:sz w:val="20"/>
        </w:rPr>
        <w:t>strategic</w:t>
      </w:r>
      <w:r>
        <w:rPr>
          <w:spacing w:val="1"/>
          <w:sz w:val="20"/>
        </w:rPr>
        <w:t xml:space="preserve"> </w:t>
      </w:r>
      <w:r>
        <w:rPr>
          <w:sz w:val="20"/>
        </w:rPr>
        <w:t>role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responding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50"/>
          <w:sz w:val="20"/>
        </w:rPr>
        <w:t xml:space="preserve"> </w:t>
      </w:r>
      <w:r>
        <w:rPr>
          <w:sz w:val="20"/>
        </w:rPr>
        <w:t>pandemic,</w:t>
      </w:r>
      <w:r>
        <w:rPr>
          <w:spacing w:val="1"/>
          <w:sz w:val="20"/>
        </w:rPr>
        <w:t xml:space="preserve"> </w:t>
      </w:r>
      <w:r>
        <w:rPr>
          <w:sz w:val="20"/>
        </w:rPr>
        <w:t>especially in rural areas. This study aim</w:t>
      </w:r>
      <w:r>
        <w:rPr>
          <w:sz w:val="20"/>
        </w:rPr>
        <w:t>s to analyze the performance strategy of extension</w:t>
      </w:r>
      <w:r>
        <w:rPr>
          <w:spacing w:val="1"/>
          <w:sz w:val="20"/>
        </w:rPr>
        <w:t xml:space="preserve"> </w:t>
      </w:r>
      <w:r>
        <w:rPr>
          <w:sz w:val="20"/>
        </w:rPr>
        <w:t>workers in assisting farmers during the pandemic in disseminating information on livestock</w:t>
      </w:r>
      <w:r>
        <w:rPr>
          <w:spacing w:val="1"/>
          <w:sz w:val="20"/>
        </w:rPr>
        <w:t xml:space="preserve"> </w:t>
      </w:r>
      <w:r>
        <w:rPr>
          <w:sz w:val="20"/>
        </w:rPr>
        <w:t>technology innovations. The research was conducted in Barru Regency, with the sub-district</w:t>
      </w:r>
      <w:r>
        <w:rPr>
          <w:spacing w:val="1"/>
          <w:sz w:val="20"/>
        </w:rPr>
        <w:t xml:space="preserve"> </w:t>
      </w:r>
      <w:r>
        <w:rPr>
          <w:sz w:val="20"/>
        </w:rPr>
        <w:t>location being the samp</w:t>
      </w:r>
      <w:r>
        <w:rPr>
          <w:sz w:val="20"/>
        </w:rPr>
        <w:t>le. Sources of data in this study were collected using surveys/interviews</w:t>
      </w:r>
      <w:r>
        <w:rPr>
          <w:spacing w:val="-47"/>
          <w:sz w:val="20"/>
        </w:rPr>
        <w:t xml:space="preserve"> </w:t>
      </w:r>
      <w:r>
        <w:rPr>
          <w:sz w:val="20"/>
        </w:rPr>
        <w:t>with extension workers, farmers, stakeholders, and in-depth interviews with informants.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results show that the performance strategy that can be taken in improving the performance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 extension worker in the transfer of livestock technology innovation is by increasing the</w:t>
      </w:r>
      <w:r>
        <w:rPr>
          <w:spacing w:val="1"/>
          <w:sz w:val="20"/>
        </w:rPr>
        <w:t xml:space="preserve"> </w:t>
      </w:r>
      <w:r>
        <w:rPr>
          <w:sz w:val="20"/>
        </w:rPr>
        <w:t>competence of the instructor in the guidance carried out to overcome various problems during</w:t>
      </w:r>
      <w:r>
        <w:rPr>
          <w:spacing w:val="1"/>
          <w:sz w:val="20"/>
        </w:rPr>
        <w:t xml:space="preserve"> </w:t>
      </w:r>
      <w:r>
        <w:rPr>
          <w:sz w:val="20"/>
        </w:rPr>
        <w:t>the implementation of the extension program and improve innovation,</w:t>
      </w:r>
      <w:r>
        <w:rPr>
          <w:sz w:val="20"/>
        </w:rPr>
        <w:t xml:space="preserve"> communication and</w:t>
      </w:r>
      <w:r>
        <w:rPr>
          <w:spacing w:val="1"/>
          <w:sz w:val="20"/>
        </w:rPr>
        <w:t xml:space="preserve"> </w:t>
      </w:r>
      <w:r>
        <w:rPr>
          <w:sz w:val="20"/>
        </w:rPr>
        <w:t>extension methods according to the needs of farmers and support from government agencies.</w:t>
      </w:r>
      <w:r>
        <w:rPr>
          <w:spacing w:val="1"/>
          <w:sz w:val="20"/>
        </w:rPr>
        <w:t xml:space="preserve"> </w:t>
      </w:r>
      <w:r>
        <w:rPr>
          <w:sz w:val="20"/>
        </w:rPr>
        <w:t>Therefore, it is expected to improve the performance of agricultural extension workers by</w:t>
      </w:r>
      <w:r>
        <w:rPr>
          <w:spacing w:val="1"/>
          <w:sz w:val="20"/>
        </w:rPr>
        <w:t xml:space="preserve"> </w:t>
      </w:r>
      <w:r>
        <w:rPr>
          <w:sz w:val="20"/>
        </w:rPr>
        <w:t>increasing the extension budget and improving extension f</w:t>
      </w:r>
      <w:r>
        <w:rPr>
          <w:sz w:val="20"/>
        </w:rPr>
        <w:t>acilities and infrastructure so that</w:t>
      </w:r>
      <w:r>
        <w:rPr>
          <w:spacing w:val="1"/>
          <w:sz w:val="20"/>
        </w:rPr>
        <w:t xml:space="preserve"> </w:t>
      </w:r>
      <w:r>
        <w:rPr>
          <w:sz w:val="20"/>
        </w:rPr>
        <w:t>farmers can adopt agricultural/livestock technology innovations provided by extension workers</w:t>
      </w:r>
      <w:r>
        <w:rPr>
          <w:spacing w:val="-47"/>
          <w:sz w:val="20"/>
        </w:rPr>
        <w:t xml:space="preserve"> </w:t>
      </w:r>
      <w:r>
        <w:rPr>
          <w:sz w:val="20"/>
        </w:rPr>
        <w:t>to increase</w:t>
      </w:r>
      <w:r>
        <w:rPr>
          <w:spacing w:val="4"/>
          <w:sz w:val="20"/>
        </w:rPr>
        <w:t xml:space="preserve"> </w:t>
      </w:r>
      <w:r>
        <w:rPr>
          <w:sz w:val="20"/>
        </w:rPr>
        <w:t>livestock productivity,</w:t>
      </w:r>
      <w:r>
        <w:rPr>
          <w:spacing w:val="6"/>
          <w:sz w:val="20"/>
        </w:rPr>
        <w:t xml:space="preserve"> </w:t>
      </w:r>
      <w:r>
        <w:rPr>
          <w:sz w:val="20"/>
        </w:rPr>
        <w:t>increase</w:t>
      </w:r>
      <w:r>
        <w:rPr>
          <w:spacing w:val="4"/>
          <w:sz w:val="20"/>
        </w:rPr>
        <w:t xml:space="preserve"> </w:t>
      </w:r>
      <w:r>
        <w:rPr>
          <w:sz w:val="20"/>
        </w:rPr>
        <w:t>farmer</w:t>
      </w:r>
      <w:r>
        <w:rPr>
          <w:spacing w:val="2"/>
          <w:sz w:val="20"/>
        </w:rPr>
        <w:t xml:space="preserve"> </w:t>
      </w:r>
      <w:r>
        <w:rPr>
          <w:sz w:val="20"/>
        </w:rPr>
        <w:t>income and welfare.</w:t>
      </w:r>
    </w:p>
    <w:p w:rsidR="004216C4" w:rsidRDefault="004216C4">
      <w:pPr>
        <w:pStyle w:val="BodyText"/>
      </w:pPr>
    </w:p>
    <w:p w:rsidR="004216C4" w:rsidRDefault="004216C4">
      <w:pPr>
        <w:pStyle w:val="BodyText"/>
        <w:spacing w:before="1"/>
        <w:rPr>
          <w:sz w:val="18"/>
        </w:rPr>
      </w:pPr>
    </w:p>
    <w:p w:rsidR="004216C4" w:rsidRDefault="004216C4">
      <w:pPr>
        <w:pStyle w:val="BodyText"/>
        <w:spacing w:before="1"/>
        <w:rPr>
          <w:sz w:val="21"/>
        </w:rPr>
      </w:pPr>
      <w:bookmarkStart w:id="0" w:name="_GoBack"/>
      <w:bookmarkEnd w:id="0"/>
    </w:p>
    <w:p w:rsidR="004216C4" w:rsidRDefault="005671D3">
      <w:pPr>
        <w:pStyle w:val="Heading2"/>
        <w:ind w:left="216" w:firstLine="0"/>
        <w:jc w:val="left"/>
      </w:pPr>
      <w:r>
        <w:t>References</w:t>
      </w:r>
    </w:p>
    <w:p w:rsidR="004216C4" w:rsidRDefault="005671D3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spacing w:before="35"/>
        <w:ind w:right="118" w:hanging="640"/>
      </w:pPr>
      <w:r>
        <w:tab/>
      </w:r>
      <w:r>
        <w:t>Suprapto</w:t>
      </w:r>
      <w:r>
        <w:rPr>
          <w:spacing w:val="6"/>
        </w:rPr>
        <w:t xml:space="preserve"> </w:t>
      </w:r>
      <w:r>
        <w:t>T</w:t>
      </w:r>
      <w:r>
        <w:rPr>
          <w:spacing w:val="2"/>
        </w:rPr>
        <w:t xml:space="preserve"> </w:t>
      </w:r>
      <w:r>
        <w:t>2009</w:t>
      </w:r>
      <w:r>
        <w:rPr>
          <w:spacing w:val="9"/>
        </w:rPr>
        <w:t xml:space="preserve"> </w:t>
      </w:r>
      <w:r>
        <w:rPr>
          <w:i/>
        </w:rPr>
        <w:t>Introduction</w:t>
      </w:r>
      <w:r>
        <w:rPr>
          <w:i/>
          <w:spacing w:val="6"/>
        </w:rPr>
        <w:t xml:space="preserve"> </w:t>
      </w:r>
      <w:r>
        <w:rPr>
          <w:i/>
        </w:rPr>
        <w:t>to</w:t>
      </w:r>
      <w:r>
        <w:rPr>
          <w:i/>
          <w:spacing w:val="2"/>
        </w:rPr>
        <w:t xml:space="preserve"> </w:t>
      </w:r>
      <w:r>
        <w:rPr>
          <w:i/>
        </w:rPr>
        <w:t>Communication</w:t>
      </w:r>
      <w:r>
        <w:rPr>
          <w:i/>
          <w:spacing w:val="6"/>
        </w:rPr>
        <w:t xml:space="preserve"> </w:t>
      </w:r>
      <w:r>
        <w:rPr>
          <w:i/>
        </w:rPr>
        <w:t>Theory</w:t>
      </w:r>
      <w:r>
        <w:rPr>
          <w:i/>
          <w:spacing w:val="2"/>
        </w:rPr>
        <w:t xml:space="preserve"> </w:t>
      </w:r>
      <w:r>
        <w:rPr>
          <w:i/>
        </w:rPr>
        <w:t>and</w:t>
      </w:r>
      <w:r>
        <w:rPr>
          <w:i/>
          <w:spacing w:val="2"/>
        </w:rPr>
        <w:t xml:space="preserve"> </w:t>
      </w:r>
      <w:r>
        <w:rPr>
          <w:i/>
        </w:rPr>
        <w:t>Management</w:t>
      </w:r>
      <w:r>
        <w:rPr>
          <w:i/>
          <w:spacing w:val="11"/>
        </w:rPr>
        <w:t xml:space="preserve"> </w:t>
      </w:r>
      <w:r>
        <w:t>(Yogyakarta:</w:t>
      </w:r>
      <w:r>
        <w:rPr>
          <w:spacing w:val="-52"/>
        </w:rPr>
        <w:t xml:space="preserve"> </w:t>
      </w:r>
      <w:r>
        <w:t>MedPress)</w:t>
      </w:r>
    </w:p>
    <w:p w:rsidR="004216C4" w:rsidRDefault="005671D3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spacing w:line="251" w:lineRule="exact"/>
        <w:ind w:left="912" w:hanging="697"/>
      </w:pPr>
      <w:r>
        <w:t>Indonesian-Ministry-of-Health</w:t>
      </w:r>
      <w:r>
        <w:rPr>
          <w:spacing w:val="-4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Stunting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Era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Pandemic</w:t>
      </w:r>
      <w:r>
        <w:rPr>
          <w:spacing w:val="-2"/>
        </w:rPr>
        <w:t xml:space="preserve"> </w:t>
      </w:r>
      <w:r>
        <w:t>COVID-19</w:t>
      </w:r>
    </w:p>
    <w:p w:rsidR="004216C4" w:rsidRDefault="005671D3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spacing w:line="253" w:lineRule="exact"/>
        <w:ind w:left="912" w:hanging="697"/>
      </w:pPr>
      <w:r>
        <w:t>Sugiyono</w:t>
      </w:r>
      <w:r>
        <w:rPr>
          <w:spacing w:val="-4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rPr>
          <w:i/>
        </w:rPr>
        <w:t>Statistics</w:t>
      </w:r>
      <w:r>
        <w:rPr>
          <w:i/>
          <w:spacing w:val="-6"/>
        </w:rPr>
        <w:t xml:space="preserve"> </w:t>
      </w:r>
      <w:r>
        <w:rPr>
          <w:i/>
        </w:rPr>
        <w:t>for</w:t>
      </w:r>
      <w:r>
        <w:rPr>
          <w:i/>
          <w:spacing w:val="-6"/>
        </w:rPr>
        <w:t xml:space="preserve"> </w:t>
      </w:r>
      <w:r>
        <w:rPr>
          <w:i/>
        </w:rPr>
        <w:t>Research</w:t>
      </w:r>
      <w:r>
        <w:rPr>
          <w:i/>
          <w:spacing w:val="-1"/>
        </w:rPr>
        <w:t xml:space="preserve"> </w:t>
      </w:r>
      <w:r>
        <w:t>(Bandung:</w:t>
      </w:r>
      <w:r>
        <w:rPr>
          <w:spacing w:val="-6"/>
        </w:rPr>
        <w:t xml:space="preserve"> </w:t>
      </w:r>
      <w:r>
        <w:t>Alphabeta)</w:t>
      </w:r>
    </w:p>
    <w:p w:rsidR="004216C4" w:rsidRDefault="005671D3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spacing w:before="3"/>
        <w:ind w:right="113" w:hanging="640"/>
      </w:pPr>
      <w:r>
        <w:tab/>
      </w:r>
      <w:r>
        <w:t>Rangkuti</w:t>
      </w:r>
      <w:r>
        <w:rPr>
          <w:spacing w:val="8"/>
        </w:rPr>
        <w:t xml:space="preserve"> </w:t>
      </w:r>
      <w:r>
        <w:t>F</w:t>
      </w:r>
      <w:r>
        <w:rPr>
          <w:spacing w:val="4"/>
        </w:rPr>
        <w:t xml:space="preserve"> </w:t>
      </w:r>
      <w:r>
        <w:t>2004</w:t>
      </w:r>
      <w:r>
        <w:rPr>
          <w:spacing w:val="9"/>
        </w:rPr>
        <w:t xml:space="preserve"> </w:t>
      </w:r>
      <w:r>
        <w:rPr>
          <w:i/>
        </w:rPr>
        <w:t>SWOT</w:t>
      </w:r>
      <w:r>
        <w:rPr>
          <w:i/>
          <w:spacing w:val="4"/>
        </w:rPr>
        <w:t xml:space="preserve"> </w:t>
      </w:r>
      <w:r>
        <w:rPr>
          <w:i/>
        </w:rPr>
        <w:t>Analysis</w:t>
      </w:r>
      <w:r>
        <w:rPr>
          <w:i/>
          <w:spacing w:val="5"/>
        </w:rPr>
        <w:t xml:space="preserve"> </w:t>
      </w:r>
      <w:r>
        <w:rPr>
          <w:i/>
        </w:rPr>
        <w:t>of</w:t>
      </w:r>
      <w:r>
        <w:rPr>
          <w:i/>
          <w:spacing w:val="5"/>
        </w:rPr>
        <w:t xml:space="preserve"> </w:t>
      </w:r>
      <w:r>
        <w:rPr>
          <w:i/>
        </w:rPr>
        <w:t>Business</w:t>
      </w:r>
      <w:r>
        <w:rPr>
          <w:i/>
          <w:spacing w:val="5"/>
        </w:rPr>
        <w:t xml:space="preserve"> </w:t>
      </w:r>
      <w:r>
        <w:rPr>
          <w:i/>
        </w:rPr>
        <w:t>Case</w:t>
      </w:r>
      <w:r>
        <w:rPr>
          <w:i/>
          <w:spacing w:val="4"/>
        </w:rPr>
        <w:t xml:space="preserve"> </w:t>
      </w:r>
      <w:r>
        <w:rPr>
          <w:i/>
        </w:rPr>
        <w:t>Dissecting</w:t>
      </w:r>
      <w:r>
        <w:rPr>
          <w:i/>
          <w:spacing w:val="7"/>
        </w:rPr>
        <w:t xml:space="preserve"> </w:t>
      </w:r>
      <w:r>
        <w:rPr>
          <w:i/>
        </w:rPr>
        <w:t>Techniques</w:t>
      </w:r>
      <w:r>
        <w:rPr>
          <w:i/>
          <w:spacing w:val="12"/>
        </w:rPr>
        <w:t xml:space="preserve"> </w:t>
      </w:r>
      <w:r>
        <w:t>(Jakarta:</w:t>
      </w:r>
      <w:r>
        <w:rPr>
          <w:spacing w:val="8"/>
        </w:rPr>
        <w:t xml:space="preserve"> </w:t>
      </w:r>
      <w:r>
        <w:t>PT.</w:t>
      </w:r>
      <w:r>
        <w:rPr>
          <w:spacing w:val="-52"/>
        </w:rPr>
        <w:t xml:space="preserve"> </w:t>
      </w:r>
      <w:r>
        <w:t>Gramedia</w:t>
      </w:r>
      <w:r>
        <w:rPr>
          <w:spacing w:val="-2"/>
        </w:rPr>
        <w:t xml:space="preserve"> </w:t>
      </w:r>
      <w:r>
        <w:t>Utama)</w:t>
      </w:r>
    </w:p>
    <w:p w:rsidR="004216C4" w:rsidRDefault="005671D3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spacing w:line="251" w:lineRule="exact"/>
        <w:ind w:left="912" w:hanging="697"/>
      </w:pPr>
      <w:r>
        <w:t>Saaty</w:t>
      </w:r>
      <w:r>
        <w:rPr>
          <w:spacing w:val="-6"/>
        </w:rPr>
        <w:t xml:space="preserve"> </w:t>
      </w:r>
      <w:r>
        <w:t>T</w:t>
      </w:r>
      <w:r>
        <w:rPr>
          <w:spacing w:val="-5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rPr>
          <w:i/>
        </w:rPr>
        <w:t>Decision</w:t>
      </w:r>
      <w:r>
        <w:rPr>
          <w:i/>
          <w:spacing w:val="-1"/>
        </w:rPr>
        <w:t xml:space="preserve"> </w:t>
      </w:r>
      <w:r>
        <w:rPr>
          <w:i/>
        </w:rPr>
        <w:t>Making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8"/>
        </w:rPr>
        <w:t xml:space="preserve"> </w:t>
      </w:r>
      <w:r>
        <w:rPr>
          <w:i/>
        </w:rPr>
        <w:t>Leaders</w:t>
      </w:r>
      <w:r>
        <w:rPr>
          <w:i/>
          <w:spacing w:val="-1"/>
        </w:rPr>
        <w:t xml:space="preserve"> </w:t>
      </w:r>
      <w:r>
        <w:t>(Jakarta:</w:t>
      </w:r>
      <w:r>
        <w:rPr>
          <w:spacing w:val="-4"/>
        </w:rPr>
        <w:t xml:space="preserve"> </w:t>
      </w:r>
      <w:r>
        <w:t>PT</w:t>
      </w:r>
      <w:r>
        <w:rPr>
          <w:spacing w:val="-5"/>
        </w:rPr>
        <w:t xml:space="preserve"> </w:t>
      </w:r>
      <w:r>
        <w:t>Pustaka</w:t>
      </w:r>
      <w:r>
        <w:rPr>
          <w:spacing w:val="-5"/>
        </w:rPr>
        <w:t xml:space="preserve"> </w:t>
      </w:r>
      <w:r>
        <w:t>Binaman</w:t>
      </w:r>
      <w:r>
        <w:rPr>
          <w:spacing w:val="-5"/>
        </w:rPr>
        <w:t xml:space="preserve"> </w:t>
      </w:r>
      <w:r>
        <w:t>Pressindo)</w:t>
      </w:r>
    </w:p>
    <w:p w:rsidR="004216C4" w:rsidRDefault="005671D3">
      <w:pPr>
        <w:pStyle w:val="ListParagraph"/>
        <w:numPr>
          <w:ilvl w:val="0"/>
          <w:numId w:val="1"/>
        </w:numPr>
        <w:tabs>
          <w:tab w:val="left" w:pos="913"/>
        </w:tabs>
        <w:ind w:right="113" w:hanging="640"/>
        <w:jc w:val="both"/>
      </w:pPr>
      <w:r>
        <w:tab/>
      </w:r>
      <w:r>
        <w:t>Abdullah A 2016 Performance of livestock Extension Agent in Empowerment of Farmers at</w:t>
      </w:r>
      <w:r>
        <w:rPr>
          <w:spacing w:val="1"/>
        </w:rPr>
        <w:t xml:space="preserve"> </w:t>
      </w:r>
      <w:r>
        <w:t>Pinrang</w:t>
      </w:r>
      <w:r>
        <w:rPr>
          <w:spacing w:val="1"/>
        </w:rPr>
        <w:t xml:space="preserve"> </w:t>
      </w:r>
      <w:r>
        <w:t>Regency,</w:t>
      </w:r>
      <w:r>
        <w:rPr>
          <w:spacing w:val="1"/>
        </w:rPr>
        <w:t xml:space="preserve"> </w:t>
      </w:r>
      <w:r>
        <w:t>South</w:t>
      </w:r>
      <w:r>
        <w:rPr>
          <w:spacing w:val="1"/>
        </w:rPr>
        <w:t xml:space="preserve"> </w:t>
      </w:r>
      <w:r>
        <w:t>Sulawesi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rPr>
          <w:i/>
        </w:rPr>
        <w:t>Proceding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17</w:t>
      </w:r>
      <w:r>
        <w:rPr>
          <w:i/>
          <w:spacing w:val="1"/>
        </w:rPr>
        <w:t xml:space="preserve"> </w:t>
      </w:r>
      <w:r>
        <w:rPr>
          <w:i/>
        </w:rPr>
        <w:t>th</w:t>
      </w:r>
      <w:r>
        <w:rPr>
          <w:i/>
          <w:spacing w:val="1"/>
        </w:rPr>
        <w:t xml:space="preserve"> </w:t>
      </w:r>
      <w:r>
        <w:rPr>
          <w:i/>
        </w:rPr>
        <w:t>Asian-Australasian</w:t>
      </w:r>
      <w:r>
        <w:rPr>
          <w:i/>
          <w:spacing w:val="1"/>
        </w:rPr>
        <w:t xml:space="preserve"> </w:t>
      </w:r>
      <w:r>
        <w:rPr>
          <w:i/>
        </w:rPr>
        <w:t>association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8"/>
        </w:rPr>
        <w:t xml:space="preserve"> </w:t>
      </w:r>
      <w:r>
        <w:rPr>
          <w:i/>
        </w:rPr>
        <w:t>Animal</w:t>
      </w:r>
      <w:r>
        <w:rPr>
          <w:i/>
          <w:spacing w:val="-4"/>
        </w:rPr>
        <w:t xml:space="preserve"> </w:t>
      </w:r>
      <w:r>
        <w:rPr>
          <w:i/>
        </w:rPr>
        <w:t>Production</w:t>
      </w:r>
      <w:r>
        <w:rPr>
          <w:i/>
          <w:spacing w:val="-5"/>
        </w:rPr>
        <w:t xml:space="preserve"> </w:t>
      </w:r>
      <w:r>
        <w:rPr>
          <w:i/>
        </w:rPr>
        <w:t>Societies</w:t>
      </w:r>
      <w:r>
        <w:rPr>
          <w:i/>
          <w:spacing w:val="-4"/>
        </w:rPr>
        <w:t xml:space="preserve"> </w:t>
      </w:r>
      <w:r>
        <w:rPr>
          <w:i/>
        </w:rPr>
        <w:t>Animal</w:t>
      </w:r>
      <w:r>
        <w:rPr>
          <w:i/>
          <w:spacing w:val="-4"/>
        </w:rPr>
        <w:t xml:space="preserve"> </w:t>
      </w:r>
      <w:r>
        <w:rPr>
          <w:i/>
        </w:rPr>
        <w:t>Science</w:t>
      </w:r>
      <w:r>
        <w:rPr>
          <w:i/>
          <w:spacing w:val="-5"/>
        </w:rPr>
        <w:t xml:space="preserve"> </w:t>
      </w:r>
      <w:r>
        <w:rPr>
          <w:i/>
        </w:rPr>
        <w:t>Congress</w:t>
      </w:r>
      <w:r>
        <w:rPr>
          <w:i/>
          <w:spacing w:val="5"/>
        </w:rPr>
        <w:t xml:space="preserve"> </w:t>
      </w:r>
      <w:r>
        <w:t>(Fukuoka</w:t>
      </w:r>
      <w:r>
        <w:rPr>
          <w:spacing w:val="-4"/>
        </w:rPr>
        <w:t xml:space="preserve"> </w:t>
      </w:r>
      <w:r>
        <w:t>Japan)</w:t>
      </w:r>
      <w:r>
        <w:rPr>
          <w:spacing w:val="-5"/>
        </w:rPr>
        <w:t xml:space="preserve"> </w:t>
      </w:r>
      <w:r>
        <w:t>pp</w:t>
      </w:r>
      <w:r>
        <w:rPr>
          <w:spacing w:val="-1"/>
        </w:rPr>
        <w:t xml:space="preserve"> </w:t>
      </w:r>
      <w:r>
        <w:t>22–5</w:t>
      </w:r>
    </w:p>
    <w:p w:rsidR="004216C4" w:rsidRDefault="005671D3">
      <w:pPr>
        <w:pStyle w:val="ListParagraph"/>
        <w:numPr>
          <w:ilvl w:val="0"/>
          <w:numId w:val="1"/>
        </w:numPr>
        <w:tabs>
          <w:tab w:val="left" w:pos="913"/>
        </w:tabs>
        <w:spacing w:before="1" w:line="253" w:lineRule="exact"/>
        <w:ind w:left="912" w:hanging="697"/>
        <w:jc w:val="both"/>
      </w:pPr>
      <w:r>
        <w:t>Ray</w:t>
      </w:r>
      <w:r>
        <w:rPr>
          <w:spacing w:val="-6"/>
        </w:rPr>
        <w:t xml:space="preserve"> </w:t>
      </w:r>
      <w:r>
        <w:t>G</w:t>
      </w:r>
      <w:r>
        <w:rPr>
          <w:spacing w:val="-3"/>
        </w:rPr>
        <w:t xml:space="preserve"> </w:t>
      </w:r>
      <w:r>
        <w:t>2011</w:t>
      </w:r>
      <w:r>
        <w:rPr>
          <w:spacing w:val="-4"/>
        </w:rPr>
        <w:t xml:space="preserve"> </w:t>
      </w:r>
      <w:r>
        <w:rPr>
          <w:i/>
        </w:rPr>
        <w:t>Extensison</w:t>
      </w:r>
      <w:r>
        <w:rPr>
          <w:i/>
          <w:spacing w:val="-2"/>
        </w:rPr>
        <w:t xml:space="preserve"> </w:t>
      </w:r>
      <w:r>
        <w:rPr>
          <w:i/>
        </w:rPr>
        <w:t>Communication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Management</w:t>
      </w:r>
      <w:r>
        <w:rPr>
          <w:i/>
          <w:spacing w:val="2"/>
        </w:rPr>
        <w:t xml:space="preserve"> </w:t>
      </w:r>
      <w:r>
        <w:t>(India:</w:t>
      </w:r>
      <w:r>
        <w:rPr>
          <w:spacing w:val="-5"/>
        </w:rPr>
        <w:t xml:space="preserve"> </w:t>
      </w:r>
      <w:r>
        <w:t>Kalyani)</w:t>
      </w:r>
    </w:p>
    <w:p w:rsidR="004216C4" w:rsidRDefault="005671D3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spacing w:line="242" w:lineRule="auto"/>
        <w:ind w:right="129" w:hanging="640"/>
      </w:pPr>
      <w:r>
        <w:tab/>
      </w:r>
      <w:r>
        <w:t>Ruyadi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Winoto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Komariah N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information in</w:t>
      </w:r>
      <w:r>
        <w:rPr>
          <w:spacing w:val="-5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agricultural</w:t>
      </w:r>
      <w:r>
        <w:rPr>
          <w:spacing w:val="-1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activities</w:t>
      </w:r>
      <w:r>
        <w:rPr>
          <w:spacing w:val="4"/>
        </w:rPr>
        <w:t xml:space="preserve"> </w:t>
      </w:r>
      <w:r>
        <w:rPr>
          <w:i/>
        </w:rPr>
        <w:t>J. Inf.</w:t>
      </w:r>
      <w:r>
        <w:rPr>
          <w:i/>
          <w:spacing w:val="1"/>
        </w:rPr>
        <w:t xml:space="preserve"> </w:t>
      </w:r>
      <w:r>
        <w:rPr>
          <w:i/>
        </w:rPr>
        <w:t>Libr. Stud.</w:t>
      </w:r>
      <w:r>
        <w:rPr>
          <w:i/>
          <w:spacing w:val="-1"/>
        </w:rPr>
        <w:t xml:space="preserve"> </w:t>
      </w:r>
      <w:r>
        <w:rPr>
          <w:b/>
        </w:rPr>
        <w:t>5</w:t>
      </w:r>
      <w:r>
        <w:rPr>
          <w:b/>
          <w:spacing w:val="-2"/>
        </w:rPr>
        <w:t xml:space="preserve"> </w:t>
      </w:r>
      <w:r>
        <w:t>37</w:t>
      </w:r>
    </w:p>
    <w:p w:rsidR="004216C4" w:rsidRDefault="005671D3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ind w:right="129" w:hanging="640"/>
      </w:pPr>
      <w:r>
        <w:tab/>
      </w:r>
      <w:r>
        <w:t>Arbi</w:t>
      </w:r>
      <w:r>
        <w:rPr>
          <w:spacing w:val="35"/>
        </w:rPr>
        <w:t xml:space="preserve"> </w:t>
      </w:r>
      <w:r>
        <w:t>M</w:t>
      </w:r>
      <w:r>
        <w:rPr>
          <w:spacing w:val="37"/>
        </w:rPr>
        <w:t xml:space="preserve"> </w:t>
      </w:r>
      <w:r>
        <w:t>2017</w:t>
      </w:r>
      <w:r>
        <w:rPr>
          <w:spacing w:val="35"/>
        </w:rPr>
        <w:t xml:space="preserve"> </w:t>
      </w:r>
      <w:r>
        <w:t>Performance</w:t>
      </w:r>
      <w:r>
        <w:rPr>
          <w:spacing w:val="34"/>
        </w:rPr>
        <w:t xml:space="preserve"> </w:t>
      </w:r>
      <w:r>
        <w:t>analysis</w:t>
      </w:r>
      <w:r>
        <w:rPr>
          <w:spacing w:val="35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Field</w:t>
      </w:r>
      <w:r>
        <w:rPr>
          <w:spacing w:val="38"/>
        </w:rPr>
        <w:t xml:space="preserve"> </w:t>
      </w:r>
      <w:r>
        <w:t>Agricultural</w:t>
      </w:r>
      <w:r>
        <w:rPr>
          <w:spacing w:val="35"/>
        </w:rPr>
        <w:t xml:space="preserve"> </w:t>
      </w:r>
      <w:r>
        <w:t>Extension</w:t>
      </w:r>
      <w:r>
        <w:rPr>
          <w:spacing w:val="35"/>
        </w:rPr>
        <w:t xml:space="preserve"> </w:t>
      </w:r>
      <w:r>
        <w:t>(PPL)</w:t>
      </w:r>
      <w:r>
        <w:rPr>
          <w:spacing w:val="35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Program.</w:t>
      </w:r>
      <w:r>
        <w:rPr>
          <w:spacing w:val="-52"/>
        </w:rPr>
        <w:t xml:space="preserve"> </w:t>
      </w:r>
      <w:r>
        <w:lastRenderedPageBreak/>
        <w:t>Community</w:t>
      </w:r>
      <w:r>
        <w:rPr>
          <w:spacing w:val="31"/>
        </w:rPr>
        <w:t xml:space="preserve"> </w:t>
      </w:r>
      <w:r>
        <w:t>Food</w:t>
      </w:r>
      <w:r>
        <w:rPr>
          <w:spacing w:val="31"/>
        </w:rPr>
        <w:t xml:space="preserve"> </w:t>
      </w:r>
      <w:r>
        <w:t>Distribution</w:t>
      </w:r>
      <w:r>
        <w:rPr>
          <w:spacing w:val="31"/>
        </w:rPr>
        <w:t xml:space="preserve"> </w:t>
      </w:r>
      <w:r>
        <w:t>Agency</w:t>
      </w:r>
      <w:r>
        <w:rPr>
          <w:spacing w:val="27"/>
        </w:rPr>
        <w:t xml:space="preserve"> </w:t>
      </w:r>
      <w:r>
        <w:t>(LDPM)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Maka</w:t>
      </w:r>
      <w:r>
        <w:rPr>
          <w:spacing w:val="32"/>
        </w:rPr>
        <w:t xml:space="preserve"> </w:t>
      </w:r>
      <w:r>
        <w:t>Jaya</w:t>
      </w:r>
      <w:r>
        <w:rPr>
          <w:spacing w:val="28"/>
        </w:rPr>
        <w:t xml:space="preserve"> </w:t>
      </w:r>
      <w:r>
        <w:t>District,</w:t>
      </w:r>
      <w:r>
        <w:rPr>
          <w:spacing w:val="30"/>
        </w:rPr>
        <w:t xml:space="preserve"> </w:t>
      </w:r>
      <w:r>
        <w:t>Banyuasin</w:t>
      </w:r>
      <w:r>
        <w:rPr>
          <w:spacing w:val="27"/>
        </w:rPr>
        <w:t xml:space="preserve"> </w:t>
      </w:r>
      <w:r>
        <w:t>Regency,</w:t>
      </w:r>
    </w:p>
    <w:p w:rsidR="004216C4" w:rsidRDefault="005671D3">
      <w:pPr>
        <w:spacing w:line="251" w:lineRule="exact"/>
        <w:ind w:left="856"/>
      </w:pPr>
      <w:r>
        <w:t>South</w:t>
      </w:r>
      <w:r>
        <w:rPr>
          <w:spacing w:val="-1"/>
        </w:rPr>
        <w:t xml:space="preserve"> </w:t>
      </w:r>
      <w:r>
        <w:t>Sumatra</w:t>
      </w:r>
      <w:r>
        <w:rPr>
          <w:spacing w:val="-3"/>
        </w:rPr>
        <w:t xml:space="preserve"> </w:t>
      </w:r>
      <w:r>
        <w:rPr>
          <w:i/>
        </w:rPr>
        <w:t>Ext.</w:t>
      </w:r>
      <w:r>
        <w:rPr>
          <w:i/>
          <w:spacing w:val="-2"/>
        </w:rPr>
        <w:t xml:space="preserve"> </w:t>
      </w:r>
      <w:r>
        <w:rPr>
          <w:i/>
        </w:rPr>
        <w:t xml:space="preserve">J. </w:t>
      </w:r>
      <w:r>
        <w:rPr>
          <w:b/>
        </w:rPr>
        <w:t xml:space="preserve">13 </w:t>
      </w:r>
      <w:r>
        <w:t>125</w:t>
      </w:r>
    </w:p>
    <w:p w:rsidR="004216C4" w:rsidRDefault="005671D3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ind w:right="128" w:hanging="640"/>
        <w:rPr>
          <w:b/>
        </w:rPr>
      </w:pPr>
      <w:r>
        <w:tab/>
      </w:r>
      <w:r>
        <w:t>Purwatiningsih</w:t>
      </w:r>
      <w:r>
        <w:rPr>
          <w:spacing w:val="-6"/>
        </w:rPr>
        <w:t xml:space="preserve"> </w:t>
      </w:r>
      <w:r>
        <w:t>N,</w:t>
      </w:r>
      <w:r>
        <w:rPr>
          <w:spacing w:val="-2"/>
        </w:rPr>
        <w:t xml:space="preserve"> </w:t>
      </w:r>
      <w:r>
        <w:t>Fatchiyah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Mulyandari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Utilization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improving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agricultural</w:t>
      </w:r>
      <w:r>
        <w:rPr>
          <w:spacing w:val="-2"/>
        </w:rPr>
        <w:t xml:space="preserve"> </w:t>
      </w:r>
      <w:r>
        <w:t>extension</w:t>
      </w:r>
      <w:r>
        <w:rPr>
          <w:spacing w:val="1"/>
        </w:rPr>
        <w:t xml:space="preserve"> </w:t>
      </w:r>
      <w:r>
        <w:t>workers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Cianjur</w:t>
      </w:r>
      <w:r>
        <w:rPr>
          <w:spacing w:val="-2"/>
        </w:rPr>
        <w:t xml:space="preserve"> </w:t>
      </w:r>
      <w:r>
        <w:t>Regency</w:t>
      </w:r>
      <w:r>
        <w:rPr>
          <w:spacing w:val="6"/>
        </w:rPr>
        <w:t xml:space="preserve"> </w:t>
      </w:r>
      <w:r>
        <w:rPr>
          <w:i/>
        </w:rPr>
        <w:t>J. Ext.</w:t>
      </w:r>
      <w:r>
        <w:rPr>
          <w:i/>
          <w:spacing w:val="2"/>
        </w:rPr>
        <w:t xml:space="preserve"> </w:t>
      </w:r>
      <w:r>
        <w:rPr>
          <w:b/>
        </w:rPr>
        <w:t>14</w:t>
      </w:r>
    </w:p>
    <w:sectPr w:rsidR="004216C4">
      <w:headerReference w:type="default" r:id="rId11"/>
      <w:footerReference w:type="default" r:id="rId12"/>
      <w:pgSz w:w="11910" w:h="16840"/>
      <w:pgMar w:top="1660" w:right="1300" w:bottom="1000" w:left="1200" w:header="1114" w:footer="8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1D3" w:rsidRDefault="005671D3">
      <w:r>
        <w:separator/>
      </w:r>
    </w:p>
  </w:endnote>
  <w:endnote w:type="continuationSeparator" w:id="0">
    <w:p w:rsidR="005671D3" w:rsidRDefault="0056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C4" w:rsidRDefault="005671D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pt;margin-top:790.45pt;width:10pt;height:10.9pt;z-index:-16300544;mso-position-horizontal-relative:page;mso-position-vertical-relative:page" filled="f" stroked="f">
          <v:textbox inset="0,0,0,0">
            <w:txbxContent>
              <w:p w:rsidR="004216C4" w:rsidRDefault="005671D3">
                <w:pPr>
                  <w:spacing w:before="13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86D66">
                  <w:rPr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1D3" w:rsidRDefault="005671D3">
      <w:r>
        <w:separator/>
      </w:r>
    </w:p>
  </w:footnote>
  <w:footnote w:type="continuationSeparator" w:id="0">
    <w:p w:rsidR="005671D3" w:rsidRDefault="00567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C4" w:rsidRDefault="005671D3">
    <w:pPr>
      <w:pStyle w:val="BodyText"/>
      <w:spacing w:line="14" w:lineRule="auto"/>
      <w:rPr>
        <w:sz w:val="20"/>
      </w:rPr>
    </w:pPr>
    <w:r>
      <w:pict>
        <v:line id="_x0000_s2052" style="position:absolute;z-index:-16302080;mso-position-horizontal-relative:page;mso-position-vertical-relative:page" from="70pt,67.6pt" to="524.9pt,67.6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pt;margin-top:54.7pt;width:289pt;height:27.1pt;z-index:-16301568;mso-position-horizontal-relative:page;mso-position-vertical-relative:page" filled="f" stroked="f">
          <v:textbox inset="0,0,0,0">
            <w:txbxContent>
              <w:p w:rsidR="004216C4" w:rsidRDefault="005671D3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2nd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Biennial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Conference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Tropical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Biodiversity</w:t>
                </w:r>
              </w:p>
              <w:p w:rsidR="004216C4" w:rsidRDefault="005671D3">
                <w:pPr>
                  <w:spacing w:before="5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IOP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Conf.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Series: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Earth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and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Environmental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Science</w:t>
                </w:r>
                <w:r>
                  <w:rPr>
                    <w:spacing w:val="1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886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(2021)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012002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71.55pt;margin-top:54.7pt;width:154.5pt;height:27.1pt;z-index:-16301056;mso-position-horizontal-relative:page;mso-position-vertical-relative:page" filled="f" stroked="f">
          <v:textbox inset="0,0,0,0">
            <w:txbxContent>
              <w:p w:rsidR="004216C4" w:rsidRDefault="005671D3">
                <w:pPr>
                  <w:spacing w:before="11"/>
                  <w:ind w:left="1837"/>
                  <w:rPr>
                    <w:sz w:val="20"/>
                  </w:rPr>
                </w:pPr>
                <w:r>
                  <w:rPr>
                    <w:sz w:val="20"/>
                  </w:rPr>
                  <w:t>IOP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Publishing</w:t>
                </w:r>
              </w:p>
              <w:p w:rsidR="004216C4" w:rsidRDefault="005671D3">
                <w:pPr>
                  <w:spacing w:before="5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doi:10.1088/1755-1315/886/1/012002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1271F"/>
    <w:multiLevelType w:val="hybridMultilevel"/>
    <w:tmpl w:val="28CA3C4A"/>
    <w:lvl w:ilvl="0" w:tplc="5F584E30">
      <w:start w:val="1"/>
      <w:numFmt w:val="decimal"/>
      <w:lvlText w:val="%1."/>
      <w:lvlJc w:val="left"/>
      <w:pPr>
        <w:ind w:left="216" w:hanging="2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EF58BA56">
      <w:numFmt w:val="bullet"/>
      <w:lvlText w:val="•"/>
      <w:lvlJc w:val="left"/>
      <w:pPr>
        <w:ind w:left="1138" w:hanging="280"/>
      </w:pPr>
      <w:rPr>
        <w:rFonts w:hint="default"/>
        <w:lang w:val="en-US" w:eastAsia="en-US" w:bidi="ar-SA"/>
      </w:rPr>
    </w:lvl>
    <w:lvl w:ilvl="2" w:tplc="ED4C1748">
      <w:numFmt w:val="bullet"/>
      <w:lvlText w:val="•"/>
      <w:lvlJc w:val="left"/>
      <w:pPr>
        <w:ind w:left="2057" w:hanging="280"/>
      </w:pPr>
      <w:rPr>
        <w:rFonts w:hint="default"/>
        <w:lang w:val="en-US" w:eastAsia="en-US" w:bidi="ar-SA"/>
      </w:rPr>
    </w:lvl>
    <w:lvl w:ilvl="3" w:tplc="8176F328">
      <w:numFmt w:val="bullet"/>
      <w:lvlText w:val="•"/>
      <w:lvlJc w:val="left"/>
      <w:pPr>
        <w:ind w:left="2976" w:hanging="280"/>
      </w:pPr>
      <w:rPr>
        <w:rFonts w:hint="default"/>
        <w:lang w:val="en-US" w:eastAsia="en-US" w:bidi="ar-SA"/>
      </w:rPr>
    </w:lvl>
    <w:lvl w:ilvl="4" w:tplc="0C90554A">
      <w:numFmt w:val="bullet"/>
      <w:lvlText w:val="•"/>
      <w:lvlJc w:val="left"/>
      <w:pPr>
        <w:ind w:left="3895" w:hanging="280"/>
      </w:pPr>
      <w:rPr>
        <w:rFonts w:hint="default"/>
        <w:lang w:val="en-US" w:eastAsia="en-US" w:bidi="ar-SA"/>
      </w:rPr>
    </w:lvl>
    <w:lvl w:ilvl="5" w:tplc="70B08A58">
      <w:numFmt w:val="bullet"/>
      <w:lvlText w:val="•"/>
      <w:lvlJc w:val="left"/>
      <w:pPr>
        <w:ind w:left="4814" w:hanging="280"/>
      </w:pPr>
      <w:rPr>
        <w:rFonts w:hint="default"/>
        <w:lang w:val="en-US" w:eastAsia="en-US" w:bidi="ar-SA"/>
      </w:rPr>
    </w:lvl>
    <w:lvl w:ilvl="6" w:tplc="CD5CD2D2">
      <w:numFmt w:val="bullet"/>
      <w:lvlText w:val="•"/>
      <w:lvlJc w:val="left"/>
      <w:pPr>
        <w:ind w:left="5732" w:hanging="280"/>
      </w:pPr>
      <w:rPr>
        <w:rFonts w:hint="default"/>
        <w:lang w:val="en-US" w:eastAsia="en-US" w:bidi="ar-SA"/>
      </w:rPr>
    </w:lvl>
    <w:lvl w:ilvl="7" w:tplc="39EA15CE">
      <w:numFmt w:val="bullet"/>
      <w:lvlText w:val="•"/>
      <w:lvlJc w:val="left"/>
      <w:pPr>
        <w:ind w:left="6651" w:hanging="280"/>
      </w:pPr>
      <w:rPr>
        <w:rFonts w:hint="default"/>
        <w:lang w:val="en-US" w:eastAsia="en-US" w:bidi="ar-SA"/>
      </w:rPr>
    </w:lvl>
    <w:lvl w:ilvl="8" w:tplc="01AA155A">
      <w:numFmt w:val="bullet"/>
      <w:lvlText w:val="•"/>
      <w:lvlJc w:val="left"/>
      <w:pPr>
        <w:ind w:left="7570" w:hanging="280"/>
      </w:pPr>
      <w:rPr>
        <w:rFonts w:hint="default"/>
        <w:lang w:val="en-US" w:eastAsia="en-US" w:bidi="ar-SA"/>
      </w:rPr>
    </w:lvl>
  </w:abstractNum>
  <w:abstractNum w:abstractNumId="1">
    <w:nsid w:val="0C0C5F6A"/>
    <w:multiLevelType w:val="hybridMultilevel"/>
    <w:tmpl w:val="5FF01580"/>
    <w:lvl w:ilvl="0" w:tplc="569AC338">
      <w:start w:val="1"/>
      <w:numFmt w:val="decimal"/>
      <w:lvlText w:val="[%1]"/>
      <w:lvlJc w:val="left"/>
      <w:pPr>
        <w:ind w:left="856" w:hanging="69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en-US" w:eastAsia="en-US" w:bidi="ar-SA"/>
      </w:rPr>
    </w:lvl>
    <w:lvl w:ilvl="1" w:tplc="C1044392">
      <w:numFmt w:val="bullet"/>
      <w:lvlText w:val="•"/>
      <w:lvlJc w:val="left"/>
      <w:pPr>
        <w:ind w:left="1714" w:hanging="696"/>
      </w:pPr>
      <w:rPr>
        <w:rFonts w:hint="default"/>
        <w:lang w:val="en-US" w:eastAsia="en-US" w:bidi="ar-SA"/>
      </w:rPr>
    </w:lvl>
    <w:lvl w:ilvl="2" w:tplc="BC3CF0AE">
      <w:numFmt w:val="bullet"/>
      <w:lvlText w:val="•"/>
      <w:lvlJc w:val="left"/>
      <w:pPr>
        <w:ind w:left="2569" w:hanging="696"/>
      </w:pPr>
      <w:rPr>
        <w:rFonts w:hint="default"/>
        <w:lang w:val="en-US" w:eastAsia="en-US" w:bidi="ar-SA"/>
      </w:rPr>
    </w:lvl>
    <w:lvl w:ilvl="3" w:tplc="E4D42D28">
      <w:numFmt w:val="bullet"/>
      <w:lvlText w:val="•"/>
      <w:lvlJc w:val="left"/>
      <w:pPr>
        <w:ind w:left="3424" w:hanging="696"/>
      </w:pPr>
      <w:rPr>
        <w:rFonts w:hint="default"/>
        <w:lang w:val="en-US" w:eastAsia="en-US" w:bidi="ar-SA"/>
      </w:rPr>
    </w:lvl>
    <w:lvl w:ilvl="4" w:tplc="B21A1146">
      <w:numFmt w:val="bullet"/>
      <w:lvlText w:val="•"/>
      <w:lvlJc w:val="left"/>
      <w:pPr>
        <w:ind w:left="4279" w:hanging="696"/>
      </w:pPr>
      <w:rPr>
        <w:rFonts w:hint="default"/>
        <w:lang w:val="en-US" w:eastAsia="en-US" w:bidi="ar-SA"/>
      </w:rPr>
    </w:lvl>
    <w:lvl w:ilvl="5" w:tplc="04105258">
      <w:numFmt w:val="bullet"/>
      <w:lvlText w:val="•"/>
      <w:lvlJc w:val="left"/>
      <w:pPr>
        <w:ind w:left="5134" w:hanging="696"/>
      </w:pPr>
      <w:rPr>
        <w:rFonts w:hint="default"/>
        <w:lang w:val="en-US" w:eastAsia="en-US" w:bidi="ar-SA"/>
      </w:rPr>
    </w:lvl>
    <w:lvl w:ilvl="6" w:tplc="59A2F1C2">
      <w:numFmt w:val="bullet"/>
      <w:lvlText w:val="•"/>
      <w:lvlJc w:val="left"/>
      <w:pPr>
        <w:ind w:left="5988" w:hanging="696"/>
      </w:pPr>
      <w:rPr>
        <w:rFonts w:hint="default"/>
        <w:lang w:val="en-US" w:eastAsia="en-US" w:bidi="ar-SA"/>
      </w:rPr>
    </w:lvl>
    <w:lvl w:ilvl="7" w:tplc="5764ED50">
      <w:numFmt w:val="bullet"/>
      <w:lvlText w:val="•"/>
      <w:lvlJc w:val="left"/>
      <w:pPr>
        <w:ind w:left="6843" w:hanging="696"/>
      </w:pPr>
      <w:rPr>
        <w:rFonts w:hint="default"/>
        <w:lang w:val="en-US" w:eastAsia="en-US" w:bidi="ar-SA"/>
      </w:rPr>
    </w:lvl>
    <w:lvl w:ilvl="8" w:tplc="C96484D2">
      <w:numFmt w:val="bullet"/>
      <w:lvlText w:val="•"/>
      <w:lvlJc w:val="left"/>
      <w:pPr>
        <w:ind w:left="7698" w:hanging="696"/>
      </w:pPr>
      <w:rPr>
        <w:rFonts w:hint="default"/>
        <w:lang w:val="en-US" w:eastAsia="en-US" w:bidi="ar-SA"/>
      </w:rPr>
    </w:lvl>
  </w:abstractNum>
  <w:abstractNum w:abstractNumId="2">
    <w:nsid w:val="4F4312E2"/>
    <w:multiLevelType w:val="multilevel"/>
    <w:tmpl w:val="EE920DD2"/>
    <w:lvl w:ilvl="0">
      <w:start w:val="1"/>
      <w:numFmt w:val="decimal"/>
      <w:lvlText w:val="%1."/>
      <w:lvlJc w:val="left"/>
      <w:pPr>
        <w:ind w:left="500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04" w:hanging="38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578" w:hanging="38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557" w:hanging="38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36" w:hanging="3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14" w:hanging="3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93" w:hanging="3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72" w:hanging="3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50" w:hanging="388"/>
      </w:pPr>
      <w:rPr>
        <w:rFonts w:hint="default"/>
        <w:lang w:val="en-US" w:eastAsia="en-US" w:bidi="ar-SA"/>
      </w:rPr>
    </w:lvl>
  </w:abstractNum>
  <w:abstractNum w:abstractNumId="3">
    <w:nsid w:val="64E9186A"/>
    <w:multiLevelType w:val="hybridMultilevel"/>
    <w:tmpl w:val="BB6CCF1E"/>
    <w:lvl w:ilvl="0" w:tplc="28D25F9A">
      <w:numFmt w:val="bullet"/>
      <w:lvlText w:val="-"/>
      <w:lvlJc w:val="left"/>
      <w:pPr>
        <w:ind w:left="525" w:hanging="86"/>
      </w:pPr>
      <w:rPr>
        <w:rFonts w:ascii="Arial MT" w:eastAsia="Arial MT" w:hAnsi="Arial MT" w:cs="Arial MT" w:hint="default"/>
        <w:w w:val="100"/>
        <w:sz w:val="14"/>
        <w:szCs w:val="14"/>
        <w:lang w:val="en-US" w:eastAsia="en-US" w:bidi="ar-SA"/>
      </w:rPr>
    </w:lvl>
    <w:lvl w:ilvl="1" w:tplc="34D06E30">
      <w:numFmt w:val="bullet"/>
      <w:lvlText w:val="•"/>
      <w:lvlJc w:val="left"/>
      <w:pPr>
        <w:ind w:left="800" w:hanging="86"/>
      </w:pPr>
      <w:rPr>
        <w:rFonts w:hint="default"/>
        <w:lang w:val="en-US" w:eastAsia="en-US" w:bidi="ar-SA"/>
      </w:rPr>
    </w:lvl>
    <w:lvl w:ilvl="2" w:tplc="ACAA631A">
      <w:numFmt w:val="bullet"/>
      <w:lvlText w:val="•"/>
      <w:lvlJc w:val="left"/>
      <w:pPr>
        <w:ind w:left="1081" w:hanging="86"/>
      </w:pPr>
      <w:rPr>
        <w:rFonts w:hint="default"/>
        <w:lang w:val="en-US" w:eastAsia="en-US" w:bidi="ar-SA"/>
      </w:rPr>
    </w:lvl>
    <w:lvl w:ilvl="3" w:tplc="71A2F06E">
      <w:numFmt w:val="bullet"/>
      <w:lvlText w:val="•"/>
      <w:lvlJc w:val="left"/>
      <w:pPr>
        <w:ind w:left="1362" w:hanging="86"/>
      </w:pPr>
      <w:rPr>
        <w:rFonts w:hint="default"/>
        <w:lang w:val="en-US" w:eastAsia="en-US" w:bidi="ar-SA"/>
      </w:rPr>
    </w:lvl>
    <w:lvl w:ilvl="4" w:tplc="65E6A30C">
      <w:numFmt w:val="bullet"/>
      <w:lvlText w:val="•"/>
      <w:lvlJc w:val="left"/>
      <w:pPr>
        <w:ind w:left="1642" w:hanging="86"/>
      </w:pPr>
      <w:rPr>
        <w:rFonts w:hint="default"/>
        <w:lang w:val="en-US" w:eastAsia="en-US" w:bidi="ar-SA"/>
      </w:rPr>
    </w:lvl>
    <w:lvl w:ilvl="5" w:tplc="91F60DE0">
      <w:numFmt w:val="bullet"/>
      <w:lvlText w:val="•"/>
      <w:lvlJc w:val="left"/>
      <w:pPr>
        <w:ind w:left="1923" w:hanging="86"/>
      </w:pPr>
      <w:rPr>
        <w:rFonts w:hint="default"/>
        <w:lang w:val="en-US" w:eastAsia="en-US" w:bidi="ar-SA"/>
      </w:rPr>
    </w:lvl>
    <w:lvl w:ilvl="6" w:tplc="8DA434F0">
      <w:numFmt w:val="bullet"/>
      <w:lvlText w:val="•"/>
      <w:lvlJc w:val="left"/>
      <w:pPr>
        <w:ind w:left="2204" w:hanging="86"/>
      </w:pPr>
      <w:rPr>
        <w:rFonts w:hint="default"/>
        <w:lang w:val="en-US" w:eastAsia="en-US" w:bidi="ar-SA"/>
      </w:rPr>
    </w:lvl>
    <w:lvl w:ilvl="7" w:tplc="28B2B81E">
      <w:numFmt w:val="bullet"/>
      <w:lvlText w:val="•"/>
      <w:lvlJc w:val="left"/>
      <w:pPr>
        <w:ind w:left="2484" w:hanging="86"/>
      </w:pPr>
      <w:rPr>
        <w:rFonts w:hint="default"/>
        <w:lang w:val="en-US" w:eastAsia="en-US" w:bidi="ar-SA"/>
      </w:rPr>
    </w:lvl>
    <w:lvl w:ilvl="8" w:tplc="0CCA0A00">
      <w:numFmt w:val="bullet"/>
      <w:lvlText w:val="•"/>
      <w:lvlJc w:val="left"/>
      <w:pPr>
        <w:ind w:left="2765" w:hanging="8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216C4"/>
    <w:rsid w:val="004216C4"/>
    <w:rsid w:val="005671D3"/>
    <w:rsid w:val="00C8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439FEFD-47F4-4AFB-A071-8BFAB04E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 MT" w:eastAsia="Arial MT" w:hAnsi="Arial MT" w:cs="Arial MT"/>
      <w:sz w:val="24"/>
      <w:szCs w:val="24"/>
    </w:rPr>
  </w:style>
  <w:style w:type="paragraph" w:styleId="Heading2">
    <w:name w:val="heading 2"/>
    <w:basedOn w:val="Normal"/>
    <w:uiPriority w:val="1"/>
    <w:qFormat/>
    <w:pPr>
      <w:ind w:left="440" w:hanging="225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56" w:hanging="6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88/1755-1315/886/1/01200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gustina.abdullah@unhas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_ina@yahoo.c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3786</Characters>
  <Application>Microsoft Office Word</Application>
  <DocSecurity>0</DocSecurity>
  <Lines>31</Lines>
  <Paragraphs>8</Paragraphs>
  <ScaleCrop>false</ScaleCrop>
  <Company>HP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</cp:revision>
  <dcterms:created xsi:type="dcterms:W3CDTF">2022-07-09T14:49:00Z</dcterms:created>
  <dcterms:modified xsi:type="dcterms:W3CDTF">2022-07-09T14:55:00Z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Appligent StampPDF Batch 4.5.1</vt:lpwstr>
  </property>
  <property fmtid="{D5CDD505-2E9C-101B-9397-08002B2CF9AE}" pid="4" name="LastSaved">
    <vt:filetime>2022-07-09T00:00:00Z</vt:filetime>
  </property>
</Properties>
</file>