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6371" w14:textId="77777777" w:rsidR="00AC59A0" w:rsidRDefault="00AC59A0" w:rsidP="00716DAF">
      <w:pPr>
        <w:spacing w:after="0" w:line="240" w:lineRule="auto"/>
        <w:ind w:firstLine="0"/>
        <w:jc w:val="left"/>
        <w:rPr>
          <w:rFonts w:ascii="Times New Roman" w:hAnsi="Times New Roman"/>
          <w:sz w:val="24"/>
          <w:szCs w:val="24"/>
          <w:lang w:val="en-US" w:eastAsia="en-US"/>
        </w:rPr>
      </w:pPr>
    </w:p>
    <w:p w14:paraId="37E1D53A" w14:textId="239C0931" w:rsidR="00304737" w:rsidRDefault="00412CD4" w:rsidP="004F29C2">
      <w:pPr>
        <w:spacing w:after="0" w:line="240" w:lineRule="auto"/>
        <w:ind w:firstLine="0"/>
        <w:jc w:val="left"/>
        <w:rPr>
          <w:rFonts w:ascii="Times New Roman" w:hAnsi="Times New Roman"/>
          <w:sz w:val="24"/>
          <w:szCs w:val="24"/>
          <w:lang w:val="en-US" w:eastAsia="en-US"/>
        </w:rPr>
      </w:pPr>
      <w:r>
        <w:rPr>
          <w:rFonts w:ascii="Times New Roman" w:hAnsi="Times New Roman"/>
          <w:sz w:val="24"/>
          <w:szCs w:val="24"/>
          <w:lang w:val="en-US" w:eastAsia="en-US"/>
        </w:rPr>
        <w:t xml:space="preserve">Advances in Applied Clifford </w:t>
      </w:r>
      <w:proofErr w:type="spellStart"/>
      <w:r>
        <w:rPr>
          <w:rFonts w:ascii="Times New Roman" w:hAnsi="Times New Roman"/>
          <w:sz w:val="24"/>
          <w:szCs w:val="24"/>
          <w:lang w:val="en-US" w:eastAsia="en-US"/>
        </w:rPr>
        <w:t>Agebras</w:t>
      </w:r>
      <w:proofErr w:type="spellEnd"/>
      <w:r>
        <w:rPr>
          <w:rFonts w:ascii="Times New Roman" w:hAnsi="Times New Roman"/>
          <w:sz w:val="24"/>
          <w:szCs w:val="24"/>
          <w:lang w:val="en-US" w:eastAsia="en-US"/>
        </w:rPr>
        <w:t xml:space="preserve">, </w:t>
      </w:r>
      <w:r w:rsidR="009613AE">
        <w:rPr>
          <w:rFonts w:ascii="Times New Roman" w:hAnsi="Times New Roman"/>
          <w:sz w:val="24"/>
          <w:szCs w:val="24"/>
          <w:lang w:val="en-US" w:eastAsia="en-US"/>
        </w:rPr>
        <w:t>Vol</w:t>
      </w:r>
      <w:r>
        <w:rPr>
          <w:rFonts w:ascii="Times New Roman" w:hAnsi="Times New Roman"/>
          <w:sz w:val="24"/>
          <w:szCs w:val="24"/>
          <w:lang w:val="en-US" w:eastAsia="en-US"/>
        </w:rPr>
        <w:t>.</w:t>
      </w:r>
      <w:r w:rsidR="009613AE">
        <w:rPr>
          <w:rFonts w:ascii="Times New Roman" w:hAnsi="Times New Roman"/>
          <w:sz w:val="24"/>
          <w:szCs w:val="24"/>
          <w:lang w:val="en-US" w:eastAsia="en-US"/>
        </w:rPr>
        <w:t xml:space="preserve"> </w:t>
      </w:r>
      <w:r>
        <w:rPr>
          <w:rFonts w:ascii="Times New Roman" w:hAnsi="Times New Roman"/>
          <w:sz w:val="24"/>
          <w:szCs w:val="24"/>
          <w:lang w:val="en-US" w:eastAsia="en-US"/>
        </w:rPr>
        <w:t xml:space="preserve">32, No. 25, </w:t>
      </w:r>
      <w:r w:rsidR="009613AE">
        <w:rPr>
          <w:rFonts w:ascii="Times New Roman" w:hAnsi="Times New Roman"/>
          <w:sz w:val="24"/>
          <w:szCs w:val="24"/>
          <w:lang w:val="en-US" w:eastAsia="en-US"/>
        </w:rPr>
        <w:t xml:space="preserve">2022 </w:t>
      </w:r>
    </w:p>
    <w:p w14:paraId="59DD7315" w14:textId="6692AA4C" w:rsidR="00B22906" w:rsidRDefault="00716DAF" w:rsidP="004F29C2">
      <w:pPr>
        <w:spacing w:after="0" w:line="240" w:lineRule="auto"/>
        <w:ind w:firstLine="0"/>
        <w:jc w:val="left"/>
      </w:pPr>
      <w:r w:rsidRPr="00716DAF">
        <w:rPr>
          <w:rFonts w:ascii="Times New Roman" w:hAnsi="Times New Roman"/>
          <w:sz w:val="24"/>
          <w:szCs w:val="24"/>
          <w:lang w:val="en-US" w:eastAsia="en-US"/>
        </w:rPr>
        <w:t xml:space="preserve">DOI: </w:t>
      </w:r>
      <w:hyperlink r:id="rId5" w:history="1">
        <w:r w:rsidR="00304737" w:rsidRPr="00DD0655">
          <w:rPr>
            <w:rStyle w:val="Hyperlink"/>
          </w:rPr>
          <w:t>https://link.springer.com/article/10.1007/s00006-022-01204-4</w:t>
        </w:r>
      </w:hyperlink>
    </w:p>
    <w:p w14:paraId="724A6A55" w14:textId="77777777" w:rsidR="00304737" w:rsidRPr="00304737" w:rsidRDefault="00304737" w:rsidP="004F29C2">
      <w:pPr>
        <w:spacing w:after="0" w:line="240" w:lineRule="auto"/>
        <w:ind w:firstLine="0"/>
        <w:jc w:val="left"/>
        <w:rPr>
          <w:rFonts w:ascii="Times New Roman" w:hAnsi="Times New Roman"/>
          <w:sz w:val="24"/>
          <w:szCs w:val="24"/>
          <w:lang w:val="en-US" w:eastAsia="en-US"/>
        </w:rPr>
      </w:pPr>
    </w:p>
    <w:p w14:paraId="7A78E45D" w14:textId="77777777" w:rsidR="00304737" w:rsidRDefault="00304737" w:rsidP="004F29C2">
      <w:pPr>
        <w:spacing w:after="0" w:line="240" w:lineRule="auto"/>
        <w:ind w:firstLine="0"/>
        <w:jc w:val="left"/>
      </w:pPr>
    </w:p>
    <w:p w14:paraId="2E56707E" w14:textId="77777777" w:rsidR="00304737" w:rsidRPr="009613AE" w:rsidRDefault="00304737" w:rsidP="004F29C2">
      <w:pPr>
        <w:spacing w:after="0" w:line="240" w:lineRule="auto"/>
        <w:ind w:firstLine="0"/>
        <w:jc w:val="left"/>
        <w:rPr>
          <w:rFonts w:ascii="Times New Roman" w:hAnsi="Times New Roman"/>
          <w:sz w:val="24"/>
          <w:szCs w:val="24"/>
          <w:lang w:val="en-US" w:eastAsia="en-US"/>
        </w:rPr>
      </w:pPr>
    </w:p>
    <w:p w14:paraId="72CE4C9E" w14:textId="77777777" w:rsidR="006A5C1E" w:rsidRPr="00F9755C" w:rsidRDefault="006A5C1E" w:rsidP="004F29C2">
      <w:pPr>
        <w:spacing w:after="0" w:line="240" w:lineRule="auto"/>
        <w:ind w:firstLine="0"/>
        <w:jc w:val="left"/>
        <w:rPr>
          <w:rFonts w:ascii="Times New Roman" w:hAnsi="Times New Roman"/>
          <w:lang w:val="en-US"/>
        </w:rPr>
      </w:pPr>
      <w:r w:rsidRPr="003C49A5">
        <w:rPr>
          <w:rFonts w:ascii="Times New Roman" w:hAnsi="Times New Roman"/>
        </w:rPr>
        <w:tab/>
      </w:r>
    </w:p>
    <w:p w14:paraId="542E0454" w14:textId="77777777" w:rsidR="00650F33" w:rsidRDefault="00430F16" w:rsidP="003D6729">
      <w:pPr>
        <w:jc w:val="center"/>
        <w:rPr>
          <w:rFonts w:ascii="Times New Roman" w:hAnsi="Times New Roman"/>
          <w:b/>
          <w:sz w:val="32"/>
          <w:szCs w:val="32"/>
          <w:lang w:val="en-US" w:eastAsia="en-US"/>
        </w:rPr>
      </w:pPr>
      <w:r>
        <w:rPr>
          <w:rFonts w:ascii="Times New Roman" w:hAnsi="Times New Roman"/>
          <w:b/>
          <w:sz w:val="32"/>
          <w:szCs w:val="32"/>
          <w:lang w:val="en-US" w:eastAsia="en-US"/>
        </w:rPr>
        <w:t xml:space="preserve">Clifford-Valued </w:t>
      </w:r>
      <w:proofErr w:type="spellStart"/>
      <w:r>
        <w:rPr>
          <w:rFonts w:ascii="Times New Roman" w:hAnsi="Times New Roman"/>
          <w:b/>
          <w:sz w:val="32"/>
          <w:szCs w:val="32"/>
          <w:lang w:val="en-US" w:eastAsia="en-US"/>
        </w:rPr>
        <w:t>Stockwell</w:t>
      </w:r>
      <w:proofErr w:type="spellEnd"/>
      <w:r>
        <w:rPr>
          <w:rFonts w:ascii="Times New Roman" w:hAnsi="Times New Roman"/>
          <w:b/>
          <w:sz w:val="32"/>
          <w:szCs w:val="32"/>
          <w:lang w:val="en-US" w:eastAsia="en-US"/>
        </w:rPr>
        <w:t xml:space="preserve"> Transform and the Associated </w:t>
      </w:r>
      <w:r w:rsidR="00AC0AB0">
        <w:rPr>
          <w:rFonts w:ascii="Times New Roman" w:hAnsi="Times New Roman"/>
          <w:b/>
          <w:sz w:val="32"/>
          <w:szCs w:val="32"/>
          <w:lang w:val="en-US" w:eastAsia="en-US"/>
        </w:rPr>
        <w:t>Windowed Uncertainty Principles</w:t>
      </w:r>
      <w:r w:rsidR="00CE1BB9">
        <w:rPr>
          <w:rFonts w:ascii="Times New Roman" w:hAnsi="Times New Roman"/>
          <w:b/>
          <w:sz w:val="32"/>
          <w:szCs w:val="32"/>
          <w:lang w:val="en-US" w:eastAsia="en-US"/>
        </w:rPr>
        <w:t xml:space="preserve"> </w:t>
      </w:r>
    </w:p>
    <w:p w14:paraId="7D0A199C" w14:textId="0F437ABE" w:rsidR="00650F33" w:rsidRPr="00716DAF" w:rsidRDefault="00650F33" w:rsidP="00650F33">
      <w:pPr>
        <w:jc w:val="center"/>
        <w:rPr>
          <w:rFonts w:ascii="Times New Roman" w:hAnsi="Times New Roman"/>
          <w:sz w:val="24"/>
          <w:szCs w:val="24"/>
          <w:lang w:val="en-US" w:eastAsia="en-US"/>
        </w:rPr>
      </w:pPr>
      <w:r>
        <w:rPr>
          <w:rFonts w:ascii="Times New Roman" w:hAnsi="Times New Roman"/>
          <w:sz w:val="24"/>
          <w:szCs w:val="24"/>
          <w:lang w:val="en-US" w:eastAsia="en-US"/>
        </w:rPr>
        <w:t>Firdous A. Shah</w:t>
      </w:r>
      <w:r w:rsidRPr="00716DAF">
        <w:rPr>
          <w:rFonts w:ascii="Times New Roman" w:hAnsi="Times New Roman"/>
          <w:sz w:val="24"/>
          <w:szCs w:val="24"/>
          <w:vertAlign w:val="superscript"/>
          <w:lang w:val="en-US" w:eastAsia="en-US"/>
        </w:rPr>
        <w:t>1</w:t>
      </w:r>
      <w:r>
        <w:rPr>
          <w:rFonts w:ascii="Times New Roman" w:hAnsi="Times New Roman"/>
          <w:sz w:val="24"/>
          <w:szCs w:val="24"/>
          <w:lang w:val="en-US" w:eastAsia="en-US"/>
        </w:rPr>
        <w:t xml:space="preserve">, </w:t>
      </w:r>
      <w:proofErr w:type="spellStart"/>
      <w:r>
        <w:rPr>
          <w:rFonts w:ascii="Times New Roman" w:hAnsi="Times New Roman"/>
          <w:sz w:val="24"/>
          <w:szCs w:val="24"/>
          <w:lang w:val="en-US" w:eastAsia="en-US"/>
        </w:rPr>
        <w:t>Aajas</w:t>
      </w:r>
      <w:proofErr w:type="spellEnd"/>
      <w:r>
        <w:rPr>
          <w:rFonts w:ascii="Times New Roman" w:hAnsi="Times New Roman"/>
          <w:sz w:val="24"/>
          <w:szCs w:val="24"/>
          <w:lang w:val="en-US" w:eastAsia="en-US"/>
        </w:rPr>
        <w:t xml:space="preserve"> A. Teali</w:t>
      </w:r>
      <w:r w:rsidRPr="00716DAF">
        <w:rPr>
          <w:rFonts w:ascii="Times New Roman" w:hAnsi="Times New Roman"/>
          <w:sz w:val="24"/>
          <w:szCs w:val="24"/>
          <w:vertAlign w:val="superscript"/>
          <w:lang w:val="en-US" w:eastAsia="en-US"/>
        </w:rPr>
        <w:t>1</w:t>
      </w:r>
      <w:r>
        <w:rPr>
          <w:rFonts w:ascii="Times New Roman" w:hAnsi="Times New Roman"/>
          <w:sz w:val="24"/>
          <w:szCs w:val="24"/>
          <w:lang w:val="en-US" w:eastAsia="en-US"/>
        </w:rPr>
        <w:t xml:space="preserve">, and </w:t>
      </w:r>
      <w:r w:rsidRPr="00716DAF">
        <w:rPr>
          <w:rFonts w:ascii="Times New Roman" w:hAnsi="Times New Roman"/>
          <w:sz w:val="24"/>
          <w:szCs w:val="24"/>
          <w:lang w:val="en-US" w:eastAsia="en-US"/>
        </w:rPr>
        <w:t>Mawardi Bahri</w:t>
      </w:r>
      <w:r>
        <w:rPr>
          <w:rFonts w:ascii="Times New Roman" w:hAnsi="Times New Roman"/>
          <w:sz w:val="24"/>
          <w:szCs w:val="24"/>
          <w:vertAlign w:val="superscript"/>
          <w:lang w:val="en-US" w:eastAsia="en-US"/>
        </w:rPr>
        <w:t>2</w:t>
      </w:r>
      <w:r>
        <w:rPr>
          <w:rFonts w:ascii="Times New Roman" w:hAnsi="Times New Roman"/>
          <w:sz w:val="24"/>
          <w:szCs w:val="24"/>
          <w:vertAlign w:val="superscript"/>
          <w:lang w:val="en-US" w:eastAsia="en-US"/>
        </w:rPr>
        <w:t xml:space="preserve"> </w:t>
      </w:r>
    </w:p>
    <w:p w14:paraId="07857893" w14:textId="35F47A3E" w:rsidR="00650F33" w:rsidRPr="00716DAF" w:rsidRDefault="00650F33" w:rsidP="00650F33">
      <w:pPr>
        <w:spacing w:before="100" w:beforeAutospacing="1" w:after="100" w:afterAutospacing="1" w:line="240" w:lineRule="auto"/>
        <w:ind w:firstLine="0"/>
        <w:jc w:val="center"/>
        <w:rPr>
          <w:rFonts w:ascii="Times New Roman" w:hAnsi="Times New Roman"/>
          <w:sz w:val="24"/>
          <w:szCs w:val="24"/>
          <w:lang w:val="en-US" w:eastAsia="en-US"/>
        </w:rPr>
      </w:pPr>
      <w:r w:rsidRPr="00716DAF">
        <w:rPr>
          <w:rFonts w:ascii="Times New Roman" w:hAnsi="Times New Roman"/>
          <w:sz w:val="24"/>
          <w:szCs w:val="24"/>
          <w:vertAlign w:val="superscript"/>
          <w:lang w:val="en-US" w:eastAsia="en-US"/>
        </w:rPr>
        <w:t>1</w:t>
      </w:r>
      <w:r w:rsidRPr="00716DAF">
        <w:rPr>
          <w:rFonts w:ascii="Times New Roman" w:hAnsi="Times New Roman"/>
          <w:sz w:val="24"/>
          <w:szCs w:val="24"/>
          <w:lang w:val="en-US" w:eastAsia="en-US"/>
        </w:rPr>
        <w:t xml:space="preserve">Department of Mathematics, </w:t>
      </w:r>
      <w:r>
        <w:rPr>
          <w:rFonts w:ascii="Times New Roman" w:hAnsi="Times New Roman"/>
          <w:sz w:val="24"/>
          <w:szCs w:val="24"/>
          <w:lang w:val="en-US" w:eastAsia="en-US"/>
        </w:rPr>
        <w:t xml:space="preserve">University of Kashmir, South Campus, </w:t>
      </w:r>
      <w:r w:rsidR="00412CD4">
        <w:rPr>
          <w:rFonts w:ascii="Times New Roman" w:hAnsi="Times New Roman"/>
          <w:sz w:val="24"/>
          <w:szCs w:val="24"/>
          <w:lang w:val="en-US" w:eastAsia="en-US"/>
        </w:rPr>
        <w:t>Anantnag, Jammu and Kashmir 1921001</w:t>
      </w:r>
    </w:p>
    <w:p w14:paraId="46197449" w14:textId="5B9D2E1E" w:rsidR="00650F33" w:rsidRPr="00716DAF" w:rsidRDefault="00650F33" w:rsidP="00650F33">
      <w:pPr>
        <w:spacing w:before="100" w:beforeAutospacing="1" w:after="100" w:afterAutospacing="1" w:line="240" w:lineRule="auto"/>
        <w:ind w:firstLine="0"/>
        <w:jc w:val="center"/>
        <w:rPr>
          <w:rFonts w:ascii="Times New Roman" w:hAnsi="Times New Roman"/>
          <w:sz w:val="24"/>
          <w:szCs w:val="24"/>
          <w:lang w:val="en-US" w:eastAsia="en-US"/>
        </w:rPr>
      </w:pPr>
      <w:r>
        <w:rPr>
          <w:rFonts w:ascii="Times New Roman" w:hAnsi="Times New Roman"/>
          <w:sz w:val="24"/>
          <w:szCs w:val="24"/>
          <w:vertAlign w:val="superscript"/>
          <w:lang w:val="en-US" w:eastAsia="en-US"/>
        </w:rPr>
        <w:t>2</w:t>
      </w:r>
      <w:r w:rsidRPr="00716DAF">
        <w:rPr>
          <w:rFonts w:ascii="Times New Roman" w:hAnsi="Times New Roman"/>
          <w:sz w:val="24"/>
          <w:szCs w:val="24"/>
          <w:lang w:val="en-US" w:eastAsia="en-US"/>
        </w:rPr>
        <w:t>Department of Mathematics, Hasanuddin University, Makassar 90245, Indonesia</w:t>
      </w:r>
    </w:p>
    <w:p w14:paraId="45ADA868" w14:textId="77777777" w:rsidR="004C07A6" w:rsidRPr="004C07A6" w:rsidRDefault="004C07A6" w:rsidP="004C07A6">
      <w:pPr>
        <w:spacing w:after="0" w:line="240" w:lineRule="auto"/>
        <w:ind w:firstLine="0"/>
        <w:jc w:val="center"/>
        <w:rPr>
          <w:rFonts w:ascii="Times New Roman" w:hAnsi="Times New Roman"/>
          <w:sz w:val="24"/>
          <w:szCs w:val="24"/>
          <w:lang w:val="en-US" w:eastAsia="en-US"/>
        </w:rPr>
      </w:pPr>
      <w:r w:rsidRPr="004C07A6">
        <w:rPr>
          <w:rFonts w:ascii="Times New Roman" w:hAnsi="Times New Roman"/>
          <w:sz w:val="24"/>
          <w:szCs w:val="24"/>
          <w:lang w:val="en-US" w:eastAsia="en-US"/>
        </w:rPr>
        <w:br/>
      </w:r>
      <w:r w:rsidRPr="004C07A6">
        <w:rPr>
          <w:rFonts w:ascii="Times New Roman" w:hAnsi="Times New Roman"/>
          <w:sz w:val="24"/>
          <w:szCs w:val="24"/>
          <w:lang w:val="en-US" w:eastAsia="en-US"/>
        </w:rPr>
        <w:br/>
      </w:r>
      <w:r>
        <w:rPr>
          <w:rFonts w:ascii="Times New Roman" w:hAnsi="Times New Roman"/>
          <w:sz w:val="24"/>
          <w:szCs w:val="24"/>
          <w:lang w:val="en-US" w:eastAsia="en-US"/>
        </w:rPr>
        <w:t>Abstract</w:t>
      </w:r>
    </w:p>
    <w:p w14:paraId="0DB866B9" w14:textId="7140FFCE" w:rsidR="00875610" w:rsidRDefault="00875610" w:rsidP="00CE1BB9">
      <w:pPr>
        <w:spacing w:after="0" w:line="240" w:lineRule="auto"/>
        <w:ind w:firstLine="0"/>
        <w:rPr>
          <w:rFonts w:ascii="Times New Roman" w:hAnsi="Times New Roman"/>
          <w:sz w:val="24"/>
          <w:szCs w:val="24"/>
        </w:rPr>
      </w:pPr>
      <w:r w:rsidRPr="00875610">
        <w:rPr>
          <w:rFonts w:ascii="Times New Roman" w:hAnsi="Times New Roman"/>
          <w:sz w:val="24"/>
          <w:szCs w:val="24"/>
        </w:rPr>
        <w:t>In the framework of higher-dimensional time-frequency analysis, we propose a novel Clifford-valued Stockwell transform for an ef</w:t>
      </w:r>
      <w:r>
        <w:rPr>
          <w:rFonts w:ascii="Times New Roman" w:hAnsi="Times New Roman"/>
          <w:sz w:val="24"/>
          <w:szCs w:val="24"/>
          <w:lang w:val="en-US"/>
        </w:rPr>
        <w:t>f</w:t>
      </w:r>
      <w:r w:rsidRPr="00875610">
        <w:rPr>
          <w:rFonts w:ascii="Times New Roman" w:hAnsi="Times New Roman"/>
          <w:sz w:val="24"/>
          <w:szCs w:val="24"/>
        </w:rPr>
        <w:t>fective and directional representation of Clifford-valued functions. The proposed transform rectifies the windowed Fourier and wavelet transfor</w:t>
      </w:r>
      <w:r w:rsidRPr="00875610">
        <w:rPr>
          <w:rFonts w:ascii="Times New Roman" w:hAnsi="Times New Roman"/>
          <w:sz w:val="24"/>
          <w:szCs w:val="24"/>
        </w:rPr>
        <w:t>mations by employing an angular, scalable and localized window, which offers directional flexibility in the multi-scale signal analysis in Clifford domains. The basic properties of the proposed transform such as inner product relation, reconstruction formula, and the range theorem are investigated using the machinery of operator theory and Clifford Fourier transforms. Moreover, several extensions of the well-known Heisenberg</w:t>
      </w:r>
      <w:r w:rsidRPr="00875610">
        <w:rPr>
          <w:rFonts w:ascii="Times New Roman" w:hAnsi="Times New Roman"/>
          <w:sz w:val="24"/>
          <w:szCs w:val="24"/>
        </w:rPr>
        <w:t>type inequalities are derived for the proposed transform in the Clifford Fourier domain. We culminate our investigation by deriving the direc</w:t>
      </w:r>
      <w:r w:rsidRPr="00875610">
        <w:rPr>
          <w:rFonts w:ascii="Times New Roman" w:hAnsi="Times New Roman"/>
          <w:sz w:val="24"/>
          <w:szCs w:val="24"/>
        </w:rPr>
        <w:t>tional uncertainty principles for the Clifford-valued Stockwell transform. To validate the acquired results, illustrative examples are given</w:t>
      </w:r>
    </w:p>
    <w:p w14:paraId="65A28003" w14:textId="2615EECC" w:rsidR="00430F16" w:rsidRDefault="00430F16" w:rsidP="00CE1BB9">
      <w:pPr>
        <w:spacing w:after="0" w:line="240" w:lineRule="auto"/>
        <w:ind w:firstLine="0"/>
        <w:rPr>
          <w:rFonts w:ascii="Times New Roman" w:hAnsi="Times New Roman"/>
          <w:sz w:val="24"/>
          <w:szCs w:val="24"/>
        </w:rPr>
      </w:pPr>
    </w:p>
    <w:p w14:paraId="3276DDAE" w14:textId="07F37730" w:rsidR="00430F16" w:rsidRDefault="00430F16" w:rsidP="00CE1BB9">
      <w:pPr>
        <w:spacing w:after="0" w:line="240" w:lineRule="auto"/>
        <w:ind w:firstLine="0"/>
      </w:pPr>
      <w:r w:rsidRPr="004C07A6">
        <w:rPr>
          <w:rFonts w:ascii="Times New Roman" w:hAnsi="Times New Roman"/>
          <w:b/>
          <w:bCs/>
          <w:sz w:val="24"/>
          <w:szCs w:val="24"/>
          <w:lang w:val="en-US" w:eastAsia="en-US"/>
        </w:rPr>
        <w:t>Keywords:</w:t>
      </w:r>
      <w:r>
        <w:rPr>
          <w:rFonts w:ascii="Times New Roman" w:hAnsi="Times New Roman"/>
          <w:b/>
          <w:bCs/>
          <w:sz w:val="24"/>
          <w:szCs w:val="24"/>
          <w:lang w:val="en-US" w:eastAsia="en-US"/>
        </w:rPr>
        <w:t xml:space="preserve"> </w:t>
      </w:r>
      <w:r w:rsidRPr="00430F16">
        <w:rPr>
          <w:rFonts w:ascii="Times New Roman" w:hAnsi="Times New Roman"/>
          <w:sz w:val="24"/>
          <w:szCs w:val="24"/>
        </w:rPr>
        <w:t>Clifford-valued Stockwell transform, Clifford-valued Fourier transform, Uncertainty principle</w:t>
      </w:r>
      <w:r>
        <w:t>.</w:t>
      </w:r>
    </w:p>
    <w:p w14:paraId="1E60E241" w14:textId="77777777" w:rsidR="00930F80" w:rsidRDefault="00930F80" w:rsidP="00CE1BB9">
      <w:pPr>
        <w:spacing w:after="0" w:line="240" w:lineRule="auto"/>
        <w:ind w:firstLine="0"/>
        <w:rPr>
          <w:rFonts w:ascii="Times New Roman" w:hAnsi="Times New Roman"/>
          <w:sz w:val="24"/>
          <w:szCs w:val="24"/>
          <w:lang w:val="en-US" w:eastAsia="en-US"/>
        </w:rPr>
      </w:pPr>
    </w:p>
    <w:p w14:paraId="51E31509" w14:textId="77777777" w:rsidR="003D6729" w:rsidRDefault="003D6729" w:rsidP="000F4BC0">
      <w:pPr>
        <w:spacing w:after="0" w:line="240" w:lineRule="auto"/>
        <w:ind w:firstLine="0"/>
        <w:jc w:val="center"/>
        <w:rPr>
          <w:rFonts w:ascii="Times New Roman" w:hAnsi="Times New Roman"/>
          <w:sz w:val="24"/>
          <w:szCs w:val="24"/>
          <w:lang w:val="en-US" w:eastAsia="en-US"/>
        </w:rPr>
      </w:pPr>
    </w:p>
    <w:p w14:paraId="0FAAE2CC" w14:textId="77777777" w:rsidR="003D6729" w:rsidRDefault="003D6729" w:rsidP="000F4BC0">
      <w:pPr>
        <w:spacing w:after="0" w:line="240" w:lineRule="auto"/>
        <w:ind w:firstLine="0"/>
        <w:jc w:val="center"/>
        <w:rPr>
          <w:rFonts w:ascii="Times New Roman" w:hAnsi="Times New Roman"/>
          <w:sz w:val="24"/>
          <w:szCs w:val="24"/>
          <w:lang w:val="en-US" w:eastAsia="en-US"/>
        </w:rPr>
      </w:pPr>
    </w:p>
    <w:p w14:paraId="29CB6E7F" w14:textId="77777777" w:rsidR="003D6729" w:rsidRDefault="003D6729" w:rsidP="000F4BC0">
      <w:pPr>
        <w:spacing w:after="0" w:line="240" w:lineRule="auto"/>
        <w:ind w:firstLine="0"/>
        <w:jc w:val="center"/>
        <w:rPr>
          <w:rFonts w:ascii="Times New Roman" w:hAnsi="Times New Roman"/>
          <w:sz w:val="24"/>
          <w:szCs w:val="24"/>
          <w:lang w:val="en-US" w:eastAsia="en-US"/>
        </w:rPr>
      </w:pPr>
    </w:p>
    <w:p w14:paraId="7C5AD56D" w14:textId="77777777" w:rsidR="003D6729" w:rsidRDefault="003D6729" w:rsidP="000F4BC0">
      <w:pPr>
        <w:spacing w:after="0" w:line="240" w:lineRule="auto"/>
        <w:ind w:firstLine="0"/>
        <w:jc w:val="center"/>
        <w:rPr>
          <w:rFonts w:ascii="Times New Roman" w:hAnsi="Times New Roman"/>
          <w:sz w:val="24"/>
          <w:szCs w:val="24"/>
          <w:lang w:val="en-US" w:eastAsia="en-US"/>
        </w:rPr>
      </w:pPr>
    </w:p>
    <w:p w14:paraId="43BAA7E4" w14:textId="77777777" w:rsidR="003D6729" w:rsidRDefault="003D6729" w:rsidP="000F4BC0">
      <w:pPr>
        <w:spacing w:after="0" w:line="240" w:lineRule="auto"/>
        <w:ind w:firstLine="0"/>
        <w:jc w:val="center"/>
        <w:rPr>
          <w:rFonts w:ascii="Times New Roman" w:hAnsi="Times New Roman"/>
          <w:sz w:val="24"/>
          <w:szCs w:val="24"/>
          <w:lang w:val="en-US" w:eastAsia="en-US"/>
        </w:rPr>
      </w:pPr>
    </w:p>
    <w:p w14:paraId="2B8DB3EF" w14:textId="77777777" w:rsidR="00C3023C" w:rsidRDefault="00C3023C" w:rsidP="000234EA">
      <w:pPr>
        <w:ind w:firstLine="0"/>
        <w:rPr>
          <w:rFonts w:ascii="Times New Roman" w:hAnsi="Times New Roman"/>
          <w:b/>
          <w:sz w:val="26"/>
          <w:szCs w:val="26"/>
          <w:lang w:val="en-US"/>
        </w:rPr>
      </w:pPr>
    </w:p>
    <w:p w14:paraId="763CB242" w14:textId="77777777" w:rsidR="00C3023C" w:rsidRDefault="00C3023C" w:rsidP="00C3023C">
      <w:pPr>
        <w:spacing w:after="0" w:line="240" w:lineRule="auto"/>
        <w:ind w:firstLine="0"/>
        <w:jc w:val="left"/>
        <w:rPr>
          <w:rFonts w:ascii="Times New Roman" w:hAnsi="Times New Roman"/>
          <w:sz w:val="24"/>
          <w:szCs w:val="24"/>
          <w:lang w:val="en-US" w:eastAsia="en-US"/>
        </w:rPr>
      </w:pPr>
    </w:p>
    <w:p w14:paraId="2FC492FB" w14:textId="77777777" w:rsidR="00747F4E" w:rsidRDefault="00747F4E" w:rsidP="00C3023C">
      <w:pPr>
        <w:spacing w:after="0" w:line="240" w:lineRule="auto"/>
        <w:ind w:firstLine="0"/>
        <w:jc w:val="left"/>
        <w:rPr>
          <w:rFonts w:ascii="Times New Roman" w:hAnsi="Times New Roman"/>
          <w:sz w:val="24"/>
          <w:szCs w:val="24"/>
          <w:lang w:val="en-US" w:eastAsia="en-US"/>
        </w:rPr>
      </w:pPr>
    </w:p>
    <w:sectPr w:rsidR="00747F4E" w:rsidSect="00924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A1F"/>
    <w:multiLevelType w:val="hybridMultilevel"/>
    <w:tmpl w:val="2A64CDB8"/>
    <w:lvl w:ilvl="0" w:tplc="7FF8DEA4">
      <w:start w:val="1"/>
      <w:numFmt w:val="decimal"/>
      <w:lvlText w:val="1.%1"/>
      <w:lvlJc w:val="left"/>
      <w:pPr>
        <w:tabs>
          <w:tab w:val="num" w:pos="1890"/>
        </w:tabs>
        <w:ind w:left="18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8215E"/>
    <w:multiLevelType w:val="hybridMultilevel"/>
    <w:tmpl w:val="3662D5C8"/>
    <w:lvl w:ilvl="0" w:tplc="6BD080CC">
      <w:start w:val="1"/>
      <w:numFmt w:val="decimal"/>
      <w:lvlText w:val="1.%1"/>
      <w:lvlJc w:val="left"/>
      <w:pPr>
        <w:tabs>
          <w:tab w:val="num" w:pos="1890"/>
        </w:tabs>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FF1B43"/>
    <w:multiLevelType w:val="hybridMultilevel"/>
    <w:tmpl w:val="3662D5C8"/>
    <w:lvl w:ilvl="0" w:tplc="6BD080CC">
      <w:start w:val="1"/>
      <w:numFmt w:val="decimal"/>
      <w:lvlText w:val="1.%1"/>
      <w:lvlJc w:val="left"/>
      <w:pPr>
        <w:tabs>
          <w:tab w:val="num" w:pos="1890"/>
        </w:tabs>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64CC0"/>
    <w:multiLevelType w:val="hybridMultilevel"/>
    <w:tmpl w:val="17E27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5004056">
    <w:abstractNumId w:val="3"/>
  </w:num>
  <w:num w:numId="2" w16cid:durableId="988826022">
    <w:abstractNumId w:val="2"/>
  </w:num>
  <w:num w:numId="3" w16cid:durableId="1804039876">
    <w:abstractNumId w:val="0"/>
  </w:num>
  <w:num w:numId="4" w16cid:durableId="56557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E0"/>
    <w:rsid w:val="00014299"/>
    <w:rsid w:val="000234EA"/>
    <w:rsid w:val="00082CB7"/>
    <w:rsid w:val="000F4BC0"/>
    <w:rsid w:val="00100815"/>
    <w:rsid w:val="001D14CD"/>
    <w:rsid w:val="001D21F4"/>
    <w:rsid w:val="001E2DC4"/>
    <w:rsid w:val="00267F40"/>
    <w:rsid w:val="002B1569"/>
    <w:rsid w:val="002B3CF2"/>
    <w:rsid w:val="00304737"/>
    <w:rsid w:val="00305531"/>
    <w:rsid w:val="00322765"/>
    <w:rsid w:val="00337FC0"/>
    <w:rsid w:val="003D6729"/>
    <w:rsid w:val="003E3488"/>
    <w:rsid w:val="00412109"/>
    <w:rsid w:val="00412CD4"/>
    <w:rsid w:val="004200DD"/>
    <w:rsid w:val="00430F16"/>
    <w:rsid w:val="00455A42"/>
    <w:rsid w:val="004635A7"/>
    <w:rsid w:val="004857B8"/>
    <w:rsid w:val="004923FD"/>
    <w:rsid w:val="004C07A6"/>
    <w:rsid w:val="004F0855"/>
    <w:rsid w:val="004F29C2"/>
    <w:rsid w:val="005166D5"/>
    <w:rsid w:val="005170BA"/>
    <w:rsid w:val="0054195E"/>
    <w:rsid w:val="00603E02"/>
    <w:rsid w:val="00612C54"/>
    <w:rsid w:val="00615980"/>
    <w:rsid w:val="00650F33"/>
    <w:rsid w:val="006A4EBF"/>
    <w:rsid w:val="006A5C1E"/>
    <w:rsid w:val="006B33FD"/>
    <w:rsid w:val="006E1E4C"/>
    <w:rsid w:val="00712923"/>
    <w:rsid w:val="00716DAF"/>
    <w:rsid w:val="00747F4E"/>
    <w:rsid w:val="007B5956"/>
    <w:rsid w:val="00811C75"/>
    <w:rsid w:val="00875610"/>
    <w:rsid w:val="008D71C8"/>
    <w:rsid w:val="00924725"/>
    <w:rsid w:val="00930F80"/>
    <w:rsid w:val="009433B9"/>
    <w:rsid w:val="00947BE0"/>
    <w:rsid w:val="009613AE"/>
    <w:rsid w:val="00A1624C"/>
    <w:rsid w:val="00A350E0"/>
    <w:rsid w:val="00A56F38"/>
    <w:rsid w:val="00A67CAA"/>
    <w:rsid w:val="00AC0AB0"/>
    <w:rsid w:val="00AC4F06"/>
    <w:rsid w:val="00AC59A0"/>
    <w:rsid w:val="00B22906"/>
    <w:rsid w:val="00B356F2"/>
    <w:rsid w:val="00C3023C"/>
    <w:rsid w:val="00C44846"/>
    <w:rsid w:val="00C73821"/>
    <w:rsid w:val="00C83966"/>
    <w:rsid w:val="00CC3476"/>
    <w:rsid w:val="00CC37B8"/>
    <w:rsid w:val="00CE1BB9"/>
    <w:rsid w:val="00D17DB1"/>
    <w:rsid w:val="00DB0663"/>
    <w:rsid w:val="00DF4D5F"/>
    <w:rsid w:val="00E0503A"/>
    <w:rsid w:val="00E54C20"/>
    <w:rsid w:val="00E70A0C"/>
    <w:rsid w:val="00EE77D9"/>
    <w:rsid w:val="00F54F9F"/>
    <w:rsid w:val="00FB45E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A472"/>
  <w15:docId w15:val="{D9504959-187D-4765-8CCE-119C0ECA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A5C1E"/>
    <w:pPr>
      <w:spacing w:line="360" w:lineRule="auto"/>
      <w:ind w:firstLine="709"/>
      <w:jc w:val="both"/>
    </w:pPr>
    <w:rPr>
      <w:rFonts w:ascii="Calibri" w:eastAsia="Times New Roman" w:hAnsi="Calibri" w:cs="Times New Roman"/>
      <w:lang w:val="id-ID" w:eastAsia="id-ID"/>
    </w:rPr>
  </w:style>
  <w:style w:type="paragraph" w:styleId="Heading2">
    <w:name w:val="heading 2"/>
    <w:aliases w:val="SUB BAB"/>
    <w:basedOn w:val="Normal"/>
    <w:next w:val="NoSpacing"/>
    <w:link w:val="Heading2Char"/>
    <w:uiPriority w:val="9"/>
    <w:unhideWhenUsed/>
    <w:qFormat/>
    <w:rsid w:val="006A5C1E"/>
    <w:pPr>
      <w:keepNext/>
      <w:keepLines/>
      <w:spacing w:before="480" w:after="240"/>
      <w:ind w:firstLine="0"/>
      <w:jc w:val="left"/>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BE0"/>
    <w:pPr>
      <w:ind w:left="720"/>
      <w:contextualSpacing/>
    </w:pPr>
  </w:style>
  <w:style w:type="paragraph" w:styleId="NoSpacing">
    <w:name w:val="No Spacing"/>
    <w:uiPriority w:val="1"/>
    <w:qFormat/>
    <w:rsid w:val="00947BE0"/>
    <w:pPr>
      <w:spacing w:after="0" w:line="240" w:lineRule="auto"/>
    </w:pPr>
  </w:style>
  <w:style w:type="character" w:customStyle="1" w:styleId="Heading2Char">
    <w:name w:val="Heading 2 Char"/>
    <w:aliases w:val="SUB BAB Char"/>
    <w:basedOn w:val="DefaultParagraphFont"/>
    <w:link w:val="Heading2"/>
    <w:uiPriority w:val="9"/>
    <w:rsid w:val="006A5C1E"/>
    <w:rPr>
      <w:rFonts w:ascii="Times New Roman" w:eastAsiaTheme="majorEastAsia" w:hAnsi="Times New Roman" w:cstheme="majorBidi"/>
      <w:b/>
      <w:bCs/>
      <w:color w:val="000000" w:themeColor="text1"/>
      <w:sz w:val="24"/>
      <w:szCs w:val="26"/>
      <w:lang w:val="id-ID" w:eastAsia="id-ID"/>
    </w:rPr>
  </w:style>
  <w:style w:type="paragraph" w:styleId="Header">
    <w:name w:val="header"/>
    <w:basedOn w:val="Normal"/>
    <w:link w:val="HeaderChar"/>
    <w:unhideWhenUsed/>
    <w:rsid w:val="006A5C1E"/>
    <w:pPr>
      <w:tabs>
        <w:tab w:val="center" w:pos="4513"/>
        <w:tab w:val="right" w:pos="9026"/>
      </w:tabs>
      <w:spacing w:after="0" w:line="240" w:lineRule="auto"/>
    </w:pPr>
  </w:style>
  <w:style w:type="character" w:customStyle="1" w:styleId="HeaderChar">
    <w:name w:val="Header Char"/>
    <w:basedOn w:val="DefaultParagraphFont"/>
    <w:link w:val="Header"/>
    <w:rsid w:val="006A5C1E"/>
    <w:rPr>
      <w:rFonts w:ascii="Calibri" w:eastAsia="Times New Roman" w:hAnsi="Calibri" w:cs="Times New Roman"/>
      <w:lang w:val="id-ID" w:eastAsia="id-ID"/>
    </w:rPr>
  </w:style>
  <w:style w:type="paragraph" w:customStyle="1" w:styleId="Default">
    <w:name w:val="Default"/>
    <w:rsid w:val="006A5C1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6A5C1E"/>
    <w:pPr>
      <w:spacing w:after="120" w:line="480" w:lineRule="auto"/>
      <w:ind w:left="283"/>
    </w:pPr>
  </w:style>
  <w:style w:type="character" w:customStyle="1" w:styleId="BodyTextIndent2Char">
    <w:name w:val="Body Text Indent 2 Char"/>
    <w:basedOn w:val="DefaultParagraphFont"/>
    <w:link w:val="BodyTextIndent2"/>
    <w:uiPriority w:val="99"/>
    <w:semiHidden/>
    <w:rsid w:val="006A5C1E"/>
    <w:rPr>
      <w:rFonts w:ascii="Calibri" w:eastAsia="Times New Roman" w:hAnsi="Calibri" w:cs="Times New Roman"/>
      <w:lang w:val="id-ID" w:eastAsia="id-ID"/>
    </w:rPr>
  </w:style>
  <w:style w:type="paragraph" w:styleId="BalloonText">
    <w:name w:val="Balloon Text"/>
    <w:basedOn w:val="Normal"/>
    <w:link w:val="BalloonTextChar"/>
    <w:uiPriority w:val="99"/>
    <w:semiHidden/>
    <w:unhideWhenUsed/>
    <w:rsid w:val="006A5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C1E"/>
    <w:rPr>
      <w:rFonts w:ascii="Tahoma" w:eastAsia="Times New Roman" w:hAnsi="Tahoma" w:cs="Tahoma"/>
      <w:sz w:val="16"/>
      <w:szCs w:val="16"/>
      <w:lang w:val="id-ID" w:eastAsia="id-ID"/>
    </w:rPr>
  </w:style>
  <w:style w:type="table" w:styleId="TableGrid">
    <w:name w:val="Table Grid"/>
    <w:basedOn w:val="TableNormal"/>
    <w:uiPriority w:val="59"/>
    <w:rsid w:val="007B5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23C"/>
    <w:rPr>
      <w:color w:val="0000FF" w:themeColor="hyperlink"/>
      <w:u w:val="single"/>
    </w:rPr>
  </w:style>
  <w:style w:type="character" w:styleId="UnresolvedMention">
    <w:name w:val="Unresolved Mention"/>
    <w:basedOn w:val="DefaultParagraphFont"/>
    <w:uiPriority w:val="99"/>
    <w:semiHidden/>
    <w:unhideWhenUsed/>
    <w:rsid w:val="00B22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1416">
      <w:bodyDiv w:val="1"/>
      <w:marLeft w:val="0"/>
      <w:marRight w:val="0"/>
      <w:marTop w:val="0"/>
      <w:marBottom w:val="0"/>
      <w:divBdr>
        <w:top w:val="none" w:sz="0" w:space="0" w:color="auto"/>
        <w:left w:val="none" w:sz="0" w:space="0" w:color="auto"/>
        <w:bottom w:val="none" w:sz="0" w:space="0" w:color="auto"/>
        <w:right w:val="none" w:sz="0" w:space="0" w:color="auto"/>
      </w:divBdr>
      <w:divsChild>
        <w:div w:id="2138722120">
          <w:marLeft w:val="0"/>
          <w:marRight w:val="0"/>
          <w:marTop w:val="0"/>
          <w:marBottom w:val="0"/>
          <w:divBdr>
            <w:top w:val="none" w:sz="0" w:space="0" w:color="auto"/>
            <w:left w:val="none" w:sz="0" w:space="0" w:color="auto"/>
            <w:bottom w:val="none" w:sz="0" w:space="0" w:color="auto"/>
            <w:right w:val="none" w:sz="0" w:space="0" w:color="auto"/>
          </w:divBdr>
        </w:div>
      </w:divsChild>
    </w:div>
    <w:div w:id="814494116">
      <w:bodyDiv w:val="1"/>
      <w:marLeft w:val="0"/>
      <w:marRight w:val="0"/>
      <w:marTop w:val="0"/>
      <w:marBottom w:val="0"/>
      <w:divBdr>
        <w:top w:val="none" w:sz="0" w:space="0" w:color="auto"/>
        <w:left w:val="none" w:sz="0" w:space="0" w:color="auto"/>
        <w:bottom w:val="none" w:sz="0" w:space="0" w:color="auto"/>
        <w:right w:val="none" w:sz="0" w:space="0" w:color="auto"/>
      </w:divBdr>
    </w:div>
    <w:div w:id="835651777">
      <w:bodyDiv w:val="1"/>
      <w:marLeft w:val="0"/>
      <w:marRight w:val="0"/>
      <w:marTop w:val="0"/>
      <w:marBottom w:val="0"/>
      <w:divBdr>
        <w:top w:val="none" w:sz="0" w:space="0" w:color="auto"/>
        <w:left w:val="none" w:sz="0" w:space="0" w:color="auto"/>
        <w:bottom w:val="none" w:sz="0" w:space="0" w:color="auto"/>
        <w:right w:val="none" w:sz="0" w:space="0" w:color="auto"/>
      </w:divBdr>
      <w:divsChild>
        <w:div w:id="1160578109">
          <w:marLeft w:val="0"/>
          <w:marRight w:val="0"/>
          <w:marTop w:val="0"/>
          <w:marBottom w:val="0"/>
          <w:divBdr>
            <w:top w:val="none" w:sz="0" w:space="0" w:color="auto"/>
            <w:left w:val="none" w:sz="0" w:space="0" w:color="auto"/>
            <w:bottom w:val="none" w:sz="0" w:space="0" w:color="auto"/>
            <w:right w:val="none" w:sz="0" w:space="0" w:color="auto"/>
          </w:divBdr>
          <w:divsChild>
            <w:div w:id="14002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40155">
      <w:bodyDiv w:val="1"/>
      <w:marLeft w:val="0"/>
      <w:marRight w:val="0"/>
      <w:marTop w:val="0"/>
      <w:marBottom w:val="0"/>
      <w:divBdr>
        <w:top w:val="none" w:sz="0" w:space="0" w:color="auto"/>
        <w:left w:val="none" w:sz="0" w:space="0" w:color="auto"/>
        <w:bottom w:val="none" w:sz="0" w:space="0" w:color="auto"/>
        <w:right w:val="none" w:sz="0" w:space="0" w:color="auto"/>
      </w:divBdr>
      <w:divsChild>
        <w:div w:id="1935166127">
          <w:marLeft w:val="0"/>
          <w:marRight w:val="0"/>
          <w:marTop w:val="0"/>
          <w:marBottom w:val="0"/>
          <w:divBdr>
            <w:top w:val="none" w:sz="0" w:space="0" w:color="auto"/>
            <w:left w:val="none" w:sz="0" w:space="0" w:color="auto"/>
            <w:bottom w:val="none" w:sz="0" w:space="0" w:color="auto"/>
            <w:right w:val="none" w:sz="0" w:space="0" w:color="auto"/>
          </w:divBdr>
          <w:divsChild>
            <w:div w:id="740755646">
              <w:marLeft w:val="0"/>
              <w:marRight w:val="0"/>
              <w:marTop w:val="0"/>
              <w:marBottom w:val="0"/>
              <w:divBdr>
                <w:top w:val="none" w:sz="0" w:space="0" w:color="auto"/>
                <w:left w:val="none" w:sz="0" w:space="0" w:color="auto"/>
                <w:bottom w:val="none" w:sz="0" w:space="0" w:color="auto"/>
                <w:right w:val="none" w:sz="0" w:space="0" w:color="auto"/>
              </w:divBdr>
              <w:divsChild>
                <w:div w:id="1697072130">
                  <w:marLeft w:val="0"/>
                  <w:marRight w:val="0"/>
                  <w:marTop w:val="0"/>
                  <w:marBottom w:val="0"/>
                  <w:divBdr>
                    <w:top w:val="none" w:sz="0" w:space="0" w:color="auto"/>
                    <w:left w:val="none" w:sz="0" w:space="0" w:color="auto"/>
                    <w:bottom w:val="none" w:sz="0" w:space="0" w:color="auto"/>
                    <w:right w:val="none" w:sz="0" w:space="0" w:color="auto"/>
                  </w:divBdr>
                  <w:divsChild>
                    <w:div w:id="1116103559">
                      <w:marLeft w:val="0"/>
                      <w:marRight w:val="0"/>
                      <w:marTop w:val="0"/>
                      <w:marBottom w:val="0"/>
                      <w:divBdr>
                        <w:top w:val="none" w:sz="0" w:space="0" w:color="auto"/>
                        <w:left w:val="none" w:sz="0" w:space="0" w:color="auto"/>
                        <w:bottom w:val="none" w:sz="0" w:space="0" w:color="auto"/>
                        <w:right w:val="none" w:sz="0" w:space="0" w:color="auto"/>
                      </w:divBdr>
                    </w:div>
                  </w:divsChild>
                </w:div>
                <w:div w:id="1325545977">
                  <w:marLeft w:val="0"/>
                  <w:marRight w:val="0"/>
                  <w:marTop w:val="0"/>
                  <w:marBottom w:val="0"/>
                  <w:divBdr>
                    <w:top w:val="none" w:sz="0" w:space="0" w:color="auto"/>
                    <w:left w:val="none" w:sz="0" w:space="0" w:color="auto"/>
                    <w:bottom w:val="none" w:sz="0" w:space="0" w:color="auto"/>
                    <w:right w:val="none" w:sz="0" w:space="0" w:color="auto"/>
                  </w:divBdr>
                  <w:divsChild>
                    <w:div w:id="483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04270">
      <w:bodyDiv w:val="1"/>
      <w:marLeft w:val="0"/>
      <w:marRight w:val="0"/>
      <w:marTop w:val="0"/>
      <w:marBottom w:val="0"/>
      <w:divBdr>
        <w:top w:val="none" w:sz="0" w:space="0" w:color="auto"/>
        <w:left w:val="none" w:sz="0" w:space="0" w:color="auto"/>
        <w:bottom w:val="none" w:sz="0" w:space="0" w:color="auto"/>
        <w:right w:val="none" w:sz="0" w:space="0" w:color="auto"/>
      </w:divBdr>
      <w:divsChild>
        <w:div w:id="1144010270">
          <w:marLeft w:val="0"/>
          <w:marRight w:val="0"/>
          <w:marTop w:val="0"/>
          <w:marBottom w:val="0"/>
          <w:divBdr>
            <w:top w:val="none" w:sz="0" w:space="0" w:color="auto"/>
            <w:left w:val="none" w:sz="0" w:space="0" w:color="auto"/>
            <w:bottom w:val="none" w:sz="0" w:space="0" w:color="auto"/>
            <w:right w:val="none" w:sz="0" w:space="0" w:color="auto"/>
          </w:divBdr>
        </w:div>
      </w:divsChild>
    </w:div>
    <w:div w:id="1275283890">
      <w:bodyDiv w:val="1"/>
      <w:marLeft w:val="0"/>
      <w:marRight w:val="0"/>
      <w:marTop w:val="0"/>
      <w:marBottom w:val="0"/>
      <w:divBdr>
        <w:top w:val="none" w:sz="0" w:space="0" w:color="auto"/>
        <w:left w:val="none" w:sz="0" w:space="0" w:color="auto"/>
        <w:bottom w:val="none" w:sz="0" w:space="0" w:color="auto"/>
        <w:right w:val="none" w:sz="0" w:space="0" w:color="auto"/>
      </w:divBdr>
    </w:div>
    <w:div w:id="1654262138">
      <w:bodyDiv w:val="1"/>
      <w:marLeft w:val="0"/>
      <w:marRight w:val="0"/>
      <w:marTop w:val="0"/>
      <w:marBottom w:val="0"/>
      <w:divBdr>
        <w:top w:val="none" w:sz="0" w:space="0" w:color="auto"/>
        <w:left w:val="none" w:sz="0" w:space="0" w:color="auto"/>
        <w:bottom w:val="none" w:sz="0" w:space="0" w:color="auto"/>
        <w:right w:val="none" w:sz="0" w:space="0" w:color="auto"/>
      </w:divBdr>
      <w:divsChild>
        <w:div w:id="1139423282">
          <w:marLeft w:val="0"/>
          <w:marRight w:val="0"/>
          <w:marTop w:val="0"/>
          <w:marBottom w:val="0"/>
          <w:divBdr>
            <w:top w:val="none" w:sz="0" w:space="0" w:color="auto"/>
            <w:left w:val="none" w:sz="0" w:space="0" w:color="auto"/>
            <w:bottom w:val="none" w:sz="0" w:space="0" w:color="auto"/>
            <w:right w:val="none" w:sz="0" w:space="0" w:color="auto"/>
          </w:divBdr>
          <w:divsChild>
            <w:div w:id="308872517">
              <w:marLeft w:val="0"/>
              <w:marRight w:val="0"/>
              <w:marTop w:val="0"/>
              <w:marBottom w:val="0"/>
              <w:divBdr>
                <w:top w:val="none" w:sz="0" w:space="0" w:color="auto"/>
                <w:left w:val="none" w:sz="0" w:space="0" w:color="auto"/>
                <w:bottom w:val="none" w:sz="0" w:space="0" w:color="auto"/>
                <w:right w:val="none" w:sz="0" w:space="0" w:color="auto"/>
              </w:divBdr>
              <w:divsChild>
                <w:div w:id="2020354880">
                  <w:marLeft w:val="0"/>
                  <w:marRight w:val="0"/>
                  <w:marTop w:val="0"/>
                  <w:marBottom w:val="0"/>
                  <w:divBdr>
                    <w:top w:val="none" w:sz="0" w:space="0" w:color="auto"/>
                    <w:left w:val="none" w:sz="0" w:space="0" w:color="auto"/>
                    <w:bottom w:val="none" w:sz="0" w:space="0" w:color="auto"/>
                    <w:right w:val="none" w:sz="0" w:space="0" w:color="auto"/>
                  </w:divBdr>
                </w:div>
                <w:div w:id="110939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article/10.1007/s00006-022-0120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Mathematics</dc:creator>
  <cp:lastModifiedBy>Windows User</cp:lastModifiedBy>
  <cp:revision>7</cp:revision>
  <cp:lastPrinted>2016-12-01T03:19:00Z</cp:lastPrinted>
  <dcterms:created xsi:type="dcterms:W3CDTF">2022-06-10T05:10:00Z</dcterms:created>
  <dcterms:modified xsi:type="dcterms:W3CDTF">2022-06-10T05:36:00Z</dcterms:modified>
</cp:coreProperties>
</file>